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EA" w:rsidRDefault="00CE5DEA" w:rsidP="00CE5DEA">
      <w:pPr>
        <w:suppressAutoHyphens/>
        <w:autoSpaceDE/>
        <w:autoSpaceDN/>
        <w:spacing w:before="6"/>
        <w:rPr>
          <w:sz w:val="24"/>
          <w:szCs w:val="24"/>
        </w:rPr>
      </w:pPr>
    </w:p>
    <w:p w:rsidR="009C0882" w:rsidRDefault="009C0882" w:rsidP="00CE5DEA">
      <w:pPr>
        <w:suppressAutoHyphens/>
        <w:autoSpaceDE/>
        <w:autoSpaceDN/>
        <w:spacing w:before="6"/>
        <w:rPr>
          <w:sz w:val="24"/>
          <w:szCs w:val="24"/>
        </w:rPr>
      </w:pPr>
    </w:p>
    <w:p w:rsidR="009C0882" w:rsidRDefault="009C0882" w:rsidP="00CE5DEA">
      <w:pPr>
        <w:suppressAutoHyphens/>
        <w:autoSpaceDE/>
        <w:autoSpaceDN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65850" cy="8475214"/>
            <wp:effectExtent l="19050" t="0" r="6350" b="0"/>
            <wp:docPr id="1" name="Рисунок 1" descr="C:\Users\Марина\Downloads\Титульники\Занимательная хим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Занимательная химия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47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82" w:rsidRDefault="009C0882" w:rsidP="00CE5DEA">
      <w:pPr>
        <w:suppressAutoHyphens/>
        <w:autoSpaceDE/>
        <w:autoSpaceDN/>
        <w:spacing w:before="6"/>
        <w:rPr>
          <w:sz w:val="24"/>
          <w:szCs w:val="24"/>
        </w:rPr>
      </w:pPr>
    </w:p>
    <w:p w:rsidR="0075740E" w:rsidRDefault="0075740E" w:rsidP="00CE5DEA">
      <w:pPr>
        <w:suppressAutoHyphens/>
        <w:autoSpaceDE/>
        <w:autoSpaceDN/>
        <w:spacing w:before="6"/>
        <w:rPr>
          <w:sz w:val="24"/>
          <w:szCs w:val="24"/>
        </w:rPr>
      </w:pPr>
    </w:p>
    <w:p w:rsidR="00F718E0" w:rsidRPr="00EF5877" w:rsidRDefault="00F718E0" w:rsidP="00EF5877">
      <w:pPr>
        <w:tabs>
          <w:tab w:val="left" w:pos="463"/>
        </w:tabs>
        <w:ind w:right="857"/>
        <w:rPr>
          <w:sz w:val="24"/>
        </w:rPr>
      </w:pPr>
    </w:p>
    <w:p w:rsidR="00EF5877" w:rsidRDefault="00EC79C7" w:rsidP="00A07657">
      <w:pPr>
        <w:pStyle w:val="1"/>
        <w:tabs>
          <w:tab w:val="left" w:pos="2085"/>
        </w:tabs>
        <w:spacing w:before="17" w:line="540" w:lineRule="atLeast"/>
        <w:ind w:right="1690"/>
        <w:jc w:val="center"/>
      </w:pPr>
      <w:r>
        <w:lastRenderedPageBreak/>
        <w:t xml:space="preserve">Планируемые результаты освоения </w:t>
      </w:r>
      <w:r w:rsidR="00EF5877">
        <w:t>программы внеурочной деятельности «Занимательная химия» (с использованием оборудования «Точка роста») в 8 классе</w:t>
      </w:r>
    </w:p>
    <w:p w:rsidR="00EF5877" w:rsidRPr="00A07657" w:rsidRDefault="00EF5877" w:rsidP="00A07657">
      <w:pPr>
        <w:pStyle w:val="1"/>
        <w:tabs>
          <w:tab w:val="left" w:pos="2085"/>
        </w:tabs>
        <w:spacing w:before="17" w:line="540" w:lineRule="atLeast"/>
        <w:ind w:right="1690"/>
        <w:jc w:val="center"/>
        <w:rPr>
          <w:b w:val="0"/>
          <w:bCs w:val="0"/>
          <w:spacing w:val="-57"/>
        </w:rPr>
      </w:pPr>
      <w:r w:rsidRPr="00A07657">
        <w:rPr>
          <w:b w:val="0"/>
          <w:bCs w:val="0"/>
        </w:rPr>
        <w:t xml:space="preserve">Реализация программы способствует </w:t>
      </w:r>
      <w:r w:rsidR="00A07657" w:rsidRPr="00A07657">
        <w:rPr>
          <w:b w:val="0"/>
          <w:bCs w:val="0"/>
        </w:rPr>
        <w:t>достижению следующих результатов:</w:t>
      </w:r>
    </w:p>
    <w:p w:rsidR="00F718E0" w:rsidRDefault="00EC79C7" w:rsidP="00EF5877">
      <w:pPr>
        <w:pStyle w:val="1"/>
        <w:tabs>
          <w:tab w:val="left" w:pos="2085"/>
        </w:tabs>
        <w:spacing w:before="17" w:line="540" w:lineRule="atLeast"/>
        <w:ind w:right="1690"/>
        <w:rPr>
          <w:b w:val="0"/>
        </w:rPr>
      </w:pPr>
      <w:r>
        <w:t>Личностнымирезультатами</w:t>
      </w:r>
      <w:r>
        <w:rPr>
          <w:b w:val="0"/>
        </w:rPr>
        <w:t>являются:</w:t>
      </w:r>
    </w:p>
    <w:p w:rsidR="00F718E0" w:rsidRDefault="00EC79C7">
      <w:pPr>
        <w:spacing w:before="7"/>
        <w:ind w:left="222" w:right="128"/>
        <w:rPr>
          <w:sz w:val="24"/>
        </w:rPr>
      </w:pPr>
      <w:r>
        <w:rPr>
          <w:i/>
          <w:sz w:val="24"/>
        </w:rPr>
        <w:t>-вценностно-ориентационнойсфере</w:t>
      </w:r>
      <w:r>
        <w:rPr>
          <w:sz w:val="24"/>
        </w:rPr>
        <w:t>:чувствогордостизароссийскуюнауку,отношениектруду, целеустремленность, самоконтрольисамооценка;</w:t>
      </w:r>
    </w:p>
    <w:p w:rsidR="00F718E0" w:rsidRDefault="00EC79C7">
      <w:pPr>
        <w:pStyle w:val="a4"/>
        <w:numPr>
          <w:ilvl w:val="0"/>
          <w:numId w:val="4"/>
        </w:numPr>
        <w:tabs>
          <w:tab w:val="left" w:pos="439"/>
        </w:tabs>
        <w:spacing w:before="1"/>
        <w:ind w:right="132" w:firstLine="0"/>
        <w:rPr>
          <w:sz w:val="24"/>
        </w:rPr>
      </w:pPr>
      <w:r>
        <w:rPr>
          <w:i/>
          <w:sz w:val="24"/>
        </w:rPr>
        <w:t>втрудовойсфере</w:t>
      </w:r>
      <w:r>
        <w:rPr>
          <w:sz w:val="24"/>
        </w:rPr>
        <w:t>:готовностькосознанномувыборудальнейшейобразовательнойтраектории;</w:t>
      </w:r>
    </w:p>
    <w:p w:rsidR="00F718E0" w:rsidRDefault="00EC79C7">
      <w:pPr>
        <w:pStyle w:val="a4"/>
        <w:numPr>
          <w:ilvl w:val="0"/>
          <w:numId w:val="4"/>
        </w:numPr>
        <w:tabs>
          <w:tab w:val="left" w:pos="412"/>
        </w:tabs>
        <w:ind w:right="133" w:firstLine="0"/>
        <w:rPr>
          <w:sz w:val="24"/>
        </w:rPr>
      </w:pPr>
      <w:r>
        <w:rPr>
          <w:i/>
          <w:sz w:val="24"/>
        </w:rPr>
        <w:t>впознавательнойсфере:</w:t>
      </w:r>
      <w:r>
        <w:rPr>
          <w:sz w:val="24"/>
        </w:rPr>
        <w:t>мотивацияучения,умениеуправлятьсвоейпознавательнойдеятельности.</w:t>
      </w:r>
    </w:p>
    <w:p w:rsidR="00F718E0" w:rsidRDefault="00F718E0">
      <w:pPr>
        <w:pStyle w:val="a3"/>
        <w:ind w:left="0"/>
      </w:pPr>
    </w:p>
    <w:p w:rsidR="00F718E0" w:rsidRDefault="00EC79C7">
      <w:pPr>
        <w:ind w:left="930"/>
        <w:rPr>
          <w:sz w:val="24"/>
        </w:rPr>
      </w:pPr>
      <w:r>
        <w:rPr>
          <w:b/>
          <w:sz w:val="24"/>
        </w:rPr>
        <w:t>Предметнымирезультатами</w:t>
      </w:r>
      <w:r>
        <w:rPr>
          <w:sz w:val="24"/>
        </w:rPr>
        <w:t>освоенияпрограммыявляются:</w:t>
      </w:r>
    </w:p>
    <w:p w:rsidR="00F718E0" w:rsidRDefault="00EC79C7">
      <w:pPr>
        <w:ind w:left="222"/>
        <w:rPr>
          <w:i/>
          <w:sz w:val="24"/>
        </w:rPr>
      </w:pPr>
      <w:r>
        <w:rPr>
          <w:i/>
          <w:sz w:val="24"/>
        </w:rPr>
        <w:t>-впознавательнойсфере:</w:t>
      </w:r>
    </w:p>
    <w:p w:rsidR="00F718E0" w:rsidRDefault="00EC79C7">
      <w:pPr>
        <w:pStyle w:val="a3"/>
      </w:pPr>
      <w:r>
        <w:t>описыватьдемонстрационныеисамостоятельнопроведенныехимическиеэксперименты;классифицироватьизученныеобъекты и явления;</w:t>
      </w:r>
    </w:p>
    <w:p w:rsidR="00F718E0" w:rsidRDefault="00EC79C7">
      <w:pPr>
        <w:pStyle w:val="a3"/>
      </w:pPr>
      <w:r>
        <w:t>даватьопределенияизученныхпонятий;</w:t>
      </w:r>
    </w:p>
    <w:p w:rsidR="00F718E0" w:rsidRDefault="00EC79C7">
      <w:pPr>
        <w:pStyle w:val="a3"/>
      </w:pPr>
      <w:r>
        <w:t>описывать и различать изученные вещества, применяемые в повседневной жизни;структурироватьизученныйматериалихимическуюинформацию,полученнуюиздругихисточников;</w:t>
      </w:r>
    </w:p>
    <w:p w:rsidR="00F718E0" w:rsidRDefault="00EC79C7">
      <w:pPr>
        <w:pStyle w:val="a3"/>
        <w:spacing w:before="1"/>
        <w:ind w:right="4415"/>
      </w:pPr>
      <w:r>
        <w:t>делать выводы и умозаключения из наблюдений;безопаснообращаться веществами.</w:t>
      </w:r>
    </w:p>
    <w:p w:rsidR="00F718E0" w:rsidRDefault="00EC79C7">
      <w:pPr>
        <w:pStyle w:val="a4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втрудовой сфере:</w:t>
      </w:r>
    </w:p>
    <w:p w:rsidR="00F718E0" w:rsidRDefault="00EC79C7">
      <w:pPr>
        <w:pStyle w:val="a3"/>
      </w:pPr>
      <w:r>
        <w:t>планироватьиосуществлятьсамостоятельнуюработупоповторениюиосвоениютеоретическойчасти,</w:t>
      </w:r>
    </w:p>
    <w:p w:rsidR="00F718E0" w:rsidRDefault="00EC79C7">
      <w:pPr>
        <w:pStyle w:val="a3"/>
        <w:ind w:right="128"/>
      </w:pPr>
      <w:r>
        <w:t>планировать и проводить химический эксперимент; использовать вещества в соответствиисихпредназначениемисвойствами.</w:t>
      </w:r>
    </w:p>
    <w:p w:rsidR="00F718E0" w:rsidRDefault="00EC79C7">
      <w:pPr>
        <w:pStyle w:val="a4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вценностно -ориентационнойсфере:</w:t>
      </w:r>
    </w:p>
    <w:p w:rsidR="00F718E0" w:rsidRDefault="00EC79C7">
      <w:pPr>
        <w:pStyle w:val="a3"/>
        <w:tabs>
          <w:tab w:val="left" w:pos="2346"/>
          <w:tab w:val="left" w:pos="3054"/>
          <w:tab w:val="left" w:pos="4470"/>
          <w:tab w:val="left" w:pos="6594"/>
        </w:tabs>
        <w:ind w:right="1078"/>
      </w:pPr>
      <w:r>
        <w:t>анализировать</w:t>
      </w:r>
      <w:r>
        <w:tab/>
        <w:t>и</w:t>
      </w:r>
      <w:r>
        <w:tab/>
        <w:t>оценивать</w:t>
      </w:r>
      <w:r>
        <w:tab/>
        <w:t>последствиядля</w:t>
      </w:r>
      <w:r>
        <w:tab/>
        <w:t>окружающей средыбытовойи</w:t>
      </w:r>
    </w:p>
    <w:p w:rsidR="00F718E0" w:rsidRDefault="00EC79C7">
      <w:pPr>
        <w:pStyle w:val="a3"/>
        <w:tabs>
          <w:tab w:val="left" w:pos="2346"/>
        </w:tabs>
      </w:pPr>
      <w:r>
        <w:t>производственной</w:t>
      </w:r>
      <w:r>
        <w:tab/>
        <w:t>деятельностичеловека.</w:t>
      </w:r>
    </w:p>
    <w:p w:rsidR="00F718E0" w:rsidRDefault="00EC79C7">
      <w:pPr>
        <w:pStyle w:val="a4"/>
        <w:numPr>
          <w:ilvl w:val="0"/>
          <w:numId w:val="3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всферебезопасностижизнедеятельности:</w:t>
      </w:r>
    </w:p>
    <w:p w:rsidR="00F718E0" w:rsidRDefault="00EC79C7">
      <w:pPr>
        <w:pStyle w:val="a3"/>
      </w:pPr>
      <w:r>
        <w:t>оказыватьпервуюпомощьприотравлениях,ожогахидругихтравмах,связанныхсвеществамии лабораторным оборудованием.</w:t>
      </w:r>
    </w:p>
    <w:p w:rsidR="00F718E0" w:rsidRDefault="00F718E0"/>
    <w:p w:rsidR="00A07657" w:rsidRDefault="00A07657" w:rsidP="00A07657">
      <w:pPr>
        <w:spacing w:before="65"/>
        <w:rPr>
          <w:sz w:val="24"/>
        </w:rPr>
      </w:pPr>
      <w:r>
        <w:rPr>
          <w:b/>
          <w:sz w:val="24"/>
        </w:rPr>
        <w:t>Метапредметнымирезультатами</w:t>
      </w:r>
      <w:r>
        <w:rPr>
          <w:sz w:val="24"/>
        </w:rPr>
        <w:t>являются:</w:t>
      </w:r>
    </w:p>
    <w:p w:rsidR="00A07657" w:rsidRDefault="00A07657" w:rsidP="00A07657">
      <w:pPr>
        <w:pStyle w:val="a4"/>
        <w:numPr>
          <w:ilvl w:val="0"/>
          <w:numId w:val="2"/>
        </w:numPr>
        <w:tabs>
          <w:tab w:val="left" w:pos="364"/>
        </w:tabs>
        <w:ind w:left="363"/>
        <w:rPr>
          <w:sz w:val="24"/>
        </w:rPr>
      </w:pPr>
      <w:r>
        <w:rPr>
          <w:sz w:val="24"/>
        </w:rPr>
        <w:t>умениеопределятьсредства,генерироватьидеи,необходимыедляихреализации;</w:t>
      </w:r>
    </w:p>
    <w:p w:rsidR="00A07657" w:rsidRDefault="00A07657" w:rsidP="00A07657">
      <w:pPr>
        <w:pStyle w:val="a4"/>
        <w:numPr>
          <w:ilvl w:val="0"/>
          <w:numId w:val="2"/>
        </w:numPr>
        <w:tabs>
          <w:tab w:val="left" w:pos="403"/>
        </w:tabs>
        <w:spacing w:before="1"/>
        <w:ind w:right="126" w:firstLine="0"/>
        <w:rPr>
          <w:sz w:val="24"/>
        </w:rPr>
      </w:pPr>
      <w:r>
        <w:rPr>
          <w:sz w:val="24"/>
        </w:rPr>
        <w:t>владениеуниверсальнымиестественно-научнымиспособамидеятельности:измерение,наблюдение,эксперимент,учебноеисследование;</w:t>
      </w:r>
    </w:p>
    <w:p w:rsidR="00A07657" w:rsidRDefault="00A07657" w:rsidP="00A07657">
      <w:pPr>
        <w:pStyle w:val="a4"/>
        <w:numPr>
          <w:ilvl w:val="0"/>
          <w:numId w:val="2"/>
        </w:numPr>
        <w:tabs>
          <w:tab w:val="left" w:pos="398"/>
        </w:tabs>
        <w:ind w:right="127" w:firstLine="0"/>
        <w:rPr>
          <w:sz w:val="24"/>
        </w:rPr>
      </w:pPr>
      <w:r>
        <w:rPr>
          <w:sz w:val="24"/>
        </w:rPr>
        <w:t>умениеопределятьцелиизадачидеятельности,выбиратьсредствареализациицелииприменятьихнапрактике;</w:t>
      </w:r>
    </w:p>
    <w:p w:rsidR="00A07657" w:rsidRDefault="00A07657" w:rsidP="00A0765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использоватьразличныеисточникидляполученияхимическойинформации.</w:t>
      </w:r>
    </w:p>
    <w:p w:rsidR="00A07657" w:rsidRDefault="00A07657" w:rsidP="00A07657">
      <w:pPr>
        <w:pStyle w:val="a3"/>
        <w:ind w:firstLine="707"/>
      </w:pPr>
      <w:r>
        <w:t>Освоениепрограммывнеурочнойдеятельностиобучающимисяпозволитполучитьследующиерезультаты:</w:t>
      </w:r>
    </w:p>
    <w:p w:rsidR="00A07657" w:rsidRDefault="00A07657">
      <w:pPr>
        <w:sectPr w:rsidR="00A07657">
          <w:footerReference w:type="default" r:id="rId8"/>
          <w:pgSz w:w="11910" w:h="16840"/>
          <w:pgMar w:top="760" w:right="720" w:bottom="840" w:left="1480" w:header="0" w:footer="654" w:gutter="0"/>
          <w:pgNumType w:start="3"/>
          <w:cols w:space="720"/>
        </w:sectPr>
      </w:pPr>
    </w:p>
    <w:p w:rsidR="00F718E0" w:rsidRDefault="00F718E0" w:rsidP="00A07657">
      <w:pPr>
        <w:spacing w:before="65"/>
      </w:pPr>
    </w:p>
    <w:p w:rsidR="00F718E0" w:rsidRDefault="00F718E0">
      <w:pPr>
        <w:pStyle w:val="a3"/>
        <w:spacing w:before="2"/>
        <w:ind w:left="0"/>
      </w:pPr>
    </w:p>
    <w:p w:rsidR="00F718E0" w:rsidRDefault="00EC79C7">
      <w:pPr>
        <w:pStyle w:val="2"/>
      </w:pPr>
      <w:r>
        <w:t>Всфереразвития личностныхуниверсальныхучебныхдействийврамках:</w:t>
      </w:r>
    </w:p>
    <w:p w:rsidR="00F718E0" w:rsidRDefault="00EC79C7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Когнитивногокомпонентабудутсформированы: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403"/>
        </w:tabs>
        <w:ind w:right="135" w:firstLine="0"/>
        <w:rPr>
          <w:sz w:val="24"/>
        </w:rPr>
      </w:pPr>
      <w:r>
        <w:rPr>
          <w:sz w:val="24"/>
        </w:rPr>
        <w:t>экологическоесознание,признаниевысокойценностижизнивовсехеепроявлениях;правилповедения вчрезвычайныхситуациях;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434"/>
        </w:tabs>
        <w:spacing w:before="1"/>
        <w:ind w:right="128" w:firstLine="0"/>
        <w:rPr>
          <w:sz w:val="24"/>
        </w:rPr>
      </w:pPr>
      <w:r>
        <w:rPr>
          <w:sz w:val="24"/>
        </w:rPr>
        <w:t>основысоциально-критическогомышления,ориентациявособенностяхсоциальныхотношенийи взаимодействий.</w:t>
      </w:r>
    </w:p>
    <w:p w:rsidR="00F718E0" w:rsidRDefault="00EC79C7">
      <w:pPr>
        <w:ind w:left="222"/>
        <w:rPr>
          <w:i/>
          <w:sz w:val="24"/>
        </w:rPr>
      </w:pPr>
      <w:r>
        <w:rPr>
          <w:i/>
          <w:sz w:val="24"/>
        </w:rPr>
        <w:t>Деятельностногокомпонентабудутсформированы: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436"/>
        </w:tabs>
        <w:ind w:right="138" w:firstLine="0"/>
        <w:rPr>
          <w:sz w:val="24"/>
        </w:rPr>
      </w:pPr>
      <w:r>
        <w:rPr>
          <w:sz w:val="24"/>
        </w:rPr>
        <w:t>умениевестидиалогнаосноверавноправныхотношенийивзаимногоуваженияипринятия;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482"/>
        </w:tabs>
        <w:ind w:right="136" w:firstLine="0"/>
        <w:rPr>
          <w:sz w:val="24"/>
        </w:rPr>
      </w:pPr>
      <w:r>
        <w:rPr>
          <w:sz w:val="24"/>
        </w:rPr>
        <w:t>устойчивыйпознавательныйинтересистановлениесмыслообразующейфункциипознавательногомотива;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готовностьвыборапрофильногообразования.</w:t>
      </w:r>
    </w:p>
    <w:p w:rsidR="00F718E0" w:rsidRDefault="00EC79C7">
      <w:pPr>
        <w:ind w:left="222"/>
        <w:rPr>
          <w:i/>
          <w:sz w:val="24"/>
        </w:rPr>
      </w:pPr>
      <w:r>
        <w:rPr>
          <w:i/>
          <w:sz w:val="24"/>
        </w:rPr>
        <w:t>Ценностногоиэмоциональногокомпонентовбудетсформирована: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422"/>
        </w:tabs>
        <w:ind w:right="1680" w:firstLine="0"/>
        <w:rPr>
          <w:sz w:val="24"/>
        </w:rPr>
      </w:pPr>
      <w:r>
        <w:rPr>
          <w:sz w:val="24"/>
        </w:rPr>
        <w:t>потребность в самовыражении и самореализации, социальном признании.Обучающийсяполучитвозможность дляформирования: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готовностиксамообразованиюисамовоспитанию;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выраженнойустойчивойучебно-познавательноймотивациииинтересак учению.</w:t>
      </w:r>
    </w:p>
    <w:p w:rsidR="00F718E0" w:rsidRDefault="00F718E0">
      <w:pPr>
        <w:pStyle w:val="a3"/>
        <w:spacing w:before="4"/>
        <w:ind w:left="0"/>
      </w:pPr>
    </w:p>
    <w:p w:rsidR="00F718E0" w:rsidRDefault="00EC79C7">
      <w:pPr>
        <w:pStyle w:val="2"/>
        <w:ind w:left="282"/>
      </w:pPr>
      <w:r>
        <w:t>Всфереразвитиярегулятивныхуниверсальныхучебныхдействийобучающийся</w:t>
      </w:r>
    </w:p>
    <w:p w:rsidR="00F718E0" w:rsidRDefault="00EC79C7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400"/>
        </w:tabs>
        <w:ind w:right="136" w:firstLine="0"/>
        <w:rPr>
          <w:sz w:val="24"/>
        </w:rPr>
      </w:pPr>
      <w:r>
        <w:rPr>
          <w:sz w:val="24"/>
        </w:rPr>
        <w:t>самостоятельноанализироватьусловиядостиженияцелинаосновеучетавыделенныхучителемориентиров действиявновом учебномматериале;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79"/>
        </w:tabs>
        <w:spacing w:before="1"/>
        <w:ind w:right="128" w:firstLine="0"/>
        <w:rPr>
          <w:sz w:val="24"/>
        </w:rPr>
      </w:pPr>
      <w:r>
        <w:rPr>
          <w:sz w:val="24"/>
        </w:rPr>
        <w:t>целеполаганию,включаяпостановкуновыхцелей,преобразованиепрактическойзадачивпознавательную;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планироватьпутидостиженияцелей.</w:t>
      </w:r>
    </w:p>
    <w:p w:rsidR="00F718E0" w:rsidRDefault="00EC79C7">
      <w:pPr>
        <w:ind w:left="222"/>
        <w:rPr>
          <w:i/>
          <w:sz w:val="24"/>
        </w:rPr>
      </w:pPr>
      <w:r>
        <w:rPr>
          <w:i/>
          <w:sz w:val="24"/>
        </w:rPr>
        <w:t>Получитьвозможностьнаучиться: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86"/>
        </w:tabs>
        <w:ind w:right="129" w:firstLine="0"/>
        <w:rPr>
          <w:sz w:val="24"/>
        </w:rPr>
      </w:pPr>
      <w:r>
        <w:rPr>
          <w:sz w:val="24"/>
        </w:rPr>
        <w:t>припланированиидостиженияцелейсамостоятельноиадекватноучитыватьусловияисредстваихдостижения;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самостоятельноставитьновыеучебныецелиизадачи.</w:t>
      </w:r>
    </w:p>
    <w:p w:rsidR="00F718E0" w:rsidRDefault="00F718E0">
      <w:pPr>
        <w:pStyle w:val="a3"/>
        <w:spacing w:before="5"/>
        <w:ind w:left="0"/>
      </w:pPr>
    </w:p>
    <w:p w:rsidR="00F718E0" w:rsidRDefault="00EC79C7">
      <w:pPr>
        <w:pStyle w:val="2"/>
      </w:pPr>
      <w:r>
        <w:t>Всфереразвитияпознавательныхуниверсальныхучебныхдействийобучающийся</w:t>
      </w:r>
    </w:p>
    <w:p w:rsidR="00F718E0" w:rsidRDefault="00EC79C7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проводитьнаблюденияиэкспериментподруководствомучителя;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основамреализациипроектно-исследовательскойдеятельности;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76"/>
        </w:tabs>
        <w:ind w:right="127" w:firstLine="0"/>
        <w:rPr>
          <w:sz w:val="24"/>
        </w:rPr>
      </w:pPr>
      <w:r>
        <w:rPr>
          <w:sz w:val="24"/>
        </w:rPr>
        <w:t>осуществлятьрасширенныйпоискинформациисиспользованиемресурсовбиблиотекиинтернета.</w:t>
      </w:r>
    </w:p>
    <w:p w:rsidR="00F718E0" w:rsidRDefault="00EC79C7">
      <w:pPr>
        <w:ind w:left="222"/>
        <w:rPr>
          <w:i/>
          <w:sz w:val="24"/>
        </w:rPr>
      </w:pPr>
      <w:r>
        <w:rPr>
          <w:i/>
          <w:sz w:val="24"/>
        </w:rPr>
        <w:t>Получитвозможностьнаучиться: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83"/>
        </w:tabs>
        <w:ind w:right="135" w:firstLine="0"/>
        <w:rPr>
          <w:sz w:val="24"/>
        </w:rPr>
      </w:pPr>
      <w:r>
        <w:rPr>
          <w:sz w:val="24"/>
        </w:rPr>
        <w:t>самостоятельнопроводить исследованияна основе применения методовнаблюдения иэксперимента;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ставитьпроблему,аргументироватьееактуальность;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организоватьисследованиесцельюпроверкигипотезы;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выдвигатьгипотезыосвязях изакономерностяхпроцессов;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делатьумозаключенияивыводынаосновеаргументации.</w:t>
      </w:r>
    </w:p>
    <w:p w:rsidR="00F718E0" w:rsidRDefault="00F718E0">
      <w:pPr>
        <w:rPr>
          <w:sz w:val="24"/>
        </w:rPr>
      </w:pPr>
    </w:p>
    <w:p w:rsidR="00F718E0" w:rsidRDefault="00EC79C7">
      <w:pPr>
        <w:pStyle w:val="2"/>
        <w:spacing w:before="70"/>
      </w:pPr>
      <w:r>
        <w:t>Всфереразвитиякоммуникативныхуниверсальныхучебныхдействийобучающийся</w:t>
      </w:r>
    </w:p>
    <w:p w:rsidR="00F718E0" w:rsidRDefault="00EC79C7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Научится: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419"/>
        </w:tabs>
        <w:ind w:right="137" w:firstLine="0"/>
        <w:rPr>
          <w:sz w:val="24"/>
        </w:rPr>
      </w:pPr>
      <w:r>
        <w:rPr>
          <w:sz w:val="24"/>
        </w:rPr>
        <w:t>адекватноиспользоватьречевыесредствадлярешенияразличныхкоммуникативныхзадач;владетьустной и письменнойречью;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spacing w:before="1"/>
        <w:ind w:left="361" w:hanging="140"/>
        <w:rPr>
          <w:sz w:val="24"/>
        </w:rPr>
      </w:pPr>
      <w:r>
        <w:rPr>
          <w:sz w:val="24"/>
        </w:rPr>
        <w:t>адекватноиспользоватьречьдляпланированияирегуляциисвоейдеятельности;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организовыватьипланироватьучебноесотрудничествосучителемисверстниками;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строитьмонологическоеконтекстноевысказывание;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443"/>
        </w:tabs>
        <w:ind w:right="137" w:firstLine="0"/>
        <w:rPr>
          <w:sz w:val="24"/>
        </w:rPr>
      </w:pPr>
      <w:r>
        <w:rPr>
          <w:sz w:val="24"/>
        </w:rPr>
        <w:t>интегрироватьсявгруппусверстниковистроитьпродуктивноевзаимодействиесосверстник</w:t>
      </w:r>
      <w:r>
        <w:rPr>
          <w:sz w:val="24"/>
        </w:rPr>
        <w:lastRenderedPageBreak/>
        <w:t>амии взрослыми.</w:t>
      </w:r>
    </w:p>
    <w:p w:rsidR="00F718E0" w:rsidRDefault="00EC79C7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Получитьвозможностьнаучиться: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81"/>
        </w:tabs>
        <w:ind w:right="128" w:firstLine="0"/>
        <w:rPr>
          <w:sz w:val="24"/>
        </w:rPr>
      </w:pPr>
      <w:r>
        <w:rPr>
          <w:sz w:val="24"/>
        </w:rPr>
        <w:t>оказыватьподдержкуисодействиетем,откогозависитдостижениецеливсовместнойдеятельности;</w:t>
      </w:r>
    </w:p>
    <w:p w:rsidR="00F718E0" w:rsidRDefault="00EC79C7">
      <w:pPr>
        <w:pStyle w:val="a4"/>
        <w:numPr>
          <w:ilvl w:val="0"/>
          <w:numId w:val="2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братьнасебяинициативуворганизациисовместногодействия.</w:t>
      </w:r>
    </w:p>
    <w:p w:rsidR="00F718E0" w:rsidRDefault="00F718E0">
      <w:pPr>
        <w:pStyle w:val="a3"/>
        <w:ind w:left="0"/>
        <w:rPr>
          <w:sz w:val="26"/>
        </w:rPr>
      </w:pPr>
    </w:p>
    <w:p w:rsidR="00F718E0" w:rsidRDefault="00EC79C7">
      <w:pPr>
        <w:pStyle w:val="1"/>
        <w:spacing w:before="224" w:line="240" w:lineRule="auto"/>
        <w:ind w:left="403" w:right="315"/>
        <w:jc w:val="center"/>
      </w:pPr>
      <w:r>
        <w:t>II</w:t>
      </w:r>
      <w:r w:rsidR="0075740E">
        <w:t xml:space="preserve"> </w:t>
      </w:r>
      <w:r>
        <w:t>Формы</w:t>
      </w:r>
      <w:r w:rsidR="0075740E">
        <w:t xml:space="preserve"> </w:t>
      </w:r>
      <w:r>
        <w:t>и</w:t>
      </w:r>
      <w:r w:rsidR="0075740E">
        <w:t xml:space="preserve"> </w:t>
      </w:r>
      <w:r>
        <w:t>виды</w:t>
      </w:r>
      <w:r w:rsidR="0075740E">
        <w:t xml:space="preserve"> </w:t>
      </w:r>
      <w:r>
        <w:t>учебной</w:t>
      </w:r>
      <w:r w:rsidR="0075740E">
        <w:t xml:space="preserve"> </w:t>
      </w:r>
      <w:r>
        <w:t>деятельности</w:t>
      </w:r>
    </w:p>
    <w:p w:rsidR="00F718E0" w:rsidRDefault="00F718E0">
      <w:pPr>
        <w:pStyle w:val="a3"/>
        <w:spacing w:before="4"/>
        <w:ind w:left="0"/>
        <w:rPr>
          <w:b/>
          <w:sz w:val="32"/>
        </w:rPr>
      </w:pPr>
    </w:p>
    <w:p w:rsidR="00F718E0" w:rsidRDefault="00EC79C7">
      <w:pPr>
        <w:pStyle w:val="a3"/>
        <w:spacing w:before="1"/>
        <w:ind w:right="190"/>
      </w:pPr>
      <w:r>
        <w:t>В процессе занятий ведущими методами и приемами организации деятельности учащихсяявляются:</w:t>
      </w:r>
    </w:p>
    <w:p w:rsidR="00F718E0" w:rsidRDefault="00EC79C7">
      <w:pPr>
        <w:pStyle w:val="a3"/>
        <w:ind w:right="2229" w:firstLine="60"/>
      </w:pPr>
      <w:r>
        <w:t>− метод слухового восприятия и словесной передачиинформации;приемы:рассказ,лекция,дискуссия,беседа, выступление;</w:t>
      </w:r>
    </w:p>
    <w:p w:rsidR="00F718E0" w:rsidRDefault="00EC79C7">
      <w:pPr>
        <w:pStyle w:val="a3"/>
      </w:pPr>
      <w:r>
        <w:t>−методстимулированияимотивации;</w:t>
      </w:r>
    </w:p>
    <w:p w:rsidR="00F718E0" w:rsidRDefault="00EC79C7">
      <w:pPr>
        <w:pStyle w:val="a3"/>
        <w:ind w:right="140"/>
        <w:jc w:val="both"/>
      </w:pPr>
      <w:r>
        <w:t>приемы: создание ситуации успеха, поощрение, выполнение творческих заданий, созданиепроблемной ситуации, прогнозирование будущей деятельности, корректное предъявлениетребований,заинтересованность результатамиработы;</w:t>
      </w:r>
    </w:p>
    <w:p w:rsidR="00F718E0" w:rsidRDefault="00EC79C7">
      <w:pPr>
        <w:pStyle w:val="a3"/>
        <w:jc w:val="both"/>
      </w:pPr>
      <w:r>
        <w:t>−методпередачиинформацииспомощьюпрактическойдеятельности;</w:t>
      </w:r>
    </w:p>
    <w:p w:rsidR="00F718E0" w:rsidRDefault="00EC79C7">
      <w:pPr>
        <w:pStyle w:val="a3"/>
        <w:ind w:right="1223" w:firstLine="60"/>
      </w:pPr>
      <w:r>
        <w:t>приемы: составление плана, тезисов выступлений, редактирование, оцениваниевыступлений,составлениесхеми таблиц;</w:t>
      </w:r>
    </w:p>
    <w:p w:rsidR="00F718E0" w:rsidRDefault="00EC79C7">
      <w:pPr>
        <w:pStyle w:val="a3"/>
      </w:pPr>
      <w:r>
        <w:t>−метод контроля;</w:t>
      </w:r>
    </w:p>
    <w:p w:rsidR="00F718E0" w:rsidRDefault="00EC79C7">
      <w:pPr>
        <w:pStyle w:val="a3"/>
        <w:ind w:right="1363"/>
      </w:pPr>
      <w:r>
        <w:t>приемы: анализ выступлений, наблюдения, самооценка, оценка группы, тесты,выступленияназанятиях, защитапроекта.</w:t>
      </w:r>
    </w:p>
    <w:p w:rsidR="00F718E0" w:rsidRDefault="00F718E0">
      <w:pPr>
        <w:pStyle w:val="a3"/>
        <w:spacing w:before="5"/>
        <w:ind w:left="0"/>
      </w:pPr>
    </w:p>
    <w:p w:rsidR="00F718E0" w:rsidRDefault="00EC79C7">
      <w:pPr>
        <w:pStyle w:val="1"/>
      </w:pPr>
      <w:r>
        <w:t>Формыорганизацииобучения:</w:t>
      </w:r>
    </w:p>
    <w:p w:rsidR="00F718E0" w:rsidRDefault="00EC79C7">
      <w:pPr>
        <w:pStyle w:val="a3"/>
        <w:spacing w:line="274" w:lineRule="exact"/>
      </w:pPr>
      <w:r>
        <w:t>−групповые;</w:t>
      </w:r>
    </w:p>
    <w:p w:rsidR="00F718E0" w:rsidRDefault="00EC79C7">
      <w:pPr>
        <w:pStyle w:val="a3"/>
      </w:pPr>
      <w:r>
        <w:t>−индивидуальные;</w:t>
      </w:r>
    </w:p>
    <w:p w:rsidR="00F718E0" w:rsidRDefault="00EC79C7">
      <w:pPr>
        <w:pStyle w:val="a3"/>
        <w:ind w:left="282"/>
      </w:pPr>
      <w:r>
        <w:t>−фронтальные.</w:t>
      </w:r>
    </w:p>
    <w:p w:rsidR="00F718E0" w:rsidRDefault="00F718E0">
      <w:pPr>
        <w:pStyle w:val="a3"/>
        <w:ind w:left="0"/>
        <w:rPr>
          <w:sz w:val="26"/>
        </w:rPr>
      </w:pPr>
    </w:p>
    <w:p w:rsidR="00F718E0" w:rsidRDefault="00F718E0">
      <w:pPr>
        <w:pStyle w:val="a3"/>
        <w:spacing w:before="10"/>
        <w:ind w:left="0"/>
        <w:rPr>
          <w:sz w:val="22"/>
        </w:rPr>
      </w:pPr>
    </w:p>
    <w:p w:rsidR="00F718E0" w:rsidRDefault="00EC79C7">
      <w:pPr>
        <w:pStyle w:val="1"/>
        <w:spacing w:line="240" w:lineRule="auto"/>
        <w:ind w:left="1902"/>
      </w:pPr>
      <w:r>
        <w:t>I</w:t>
      </w:r>
      <w:r w:rsidR="00A07657">
        <w:rPr>
          <w:lang w:val="en-US"/>
        </w:rPr>
        <w:t>II</w:t>
      </w:r>
      <w:r w:rsidR="0075740E">
        <w:t xml:space="preserve"> </w:t>
      </w:r>
      <w:r>
        <w:t>Формы</w:t>
      </w:r>
      <w:r w:rsidR="0075740E">
        <w:t xml:space="preserve"> </w:t>
      </w:r>
      <w:r>
        <w:t>контроля</w:t>
      </w:r>
      <w:r w:rsidR="0075740E">
        <w:t xml:space="preserve"> </w:t>
      </w:r>
      <w:r>
        <w:t>результатов</w:t>
      </w:r>
      <w:r w:rsidR="0075740E">
        <w:t xml:space="preserve"> </w:t>
      </w:r>
      <w:r>
        <w:t>освоения</w:t>
      </w:r>
      <w:r w:rsidR="0075740E">
        <w:t xml:space="preserve"> </w:t>
      </w:r>
      <w:r>
        <w:t>программы</w:t>
      </w:r>
    </w:p>
    <w:p w:rsidR="00F718E0" w:rsidRDefault="00EC79C7">
      <w:pPr>
        <w:pStyle w:val="a3"/>
        <w:spacing w:before="96"/>
      </w:pPr>
      <w:r>
        <w:t>Формыконтроля:</w:t>
      </w:r>
    </w:p>
    <w:p w:rsidR="00F718E0" w:rsidRDefault="00EC79C7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5" w:line="237" w:lineRule="auto"/>
        <w:ind w:left="941" w:right="134"/>
        <w:rPr>
          <w:sz w:val="24"/>
        </w:rPr>
      </w:pPr>
      <w:r>
        <w:rPr>
          <w:sz w:val="24"/>
        </w:rPr>
        <w:t>текущийконтроль(оценкаактивностиприобсуждениипроблемныхвопросов,результатоввыполнения домашнихзаданий);</w:t>
      </w:r>
    </w:p>
    <w:p w:rsidR="00F718E0" w:rsidRDefault="00EC79C7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тематическийконтроль(оценкарезультатовтематическоготестирования);</w:t>
      </w:r>
    </w:p>
    <w:p w:rsidR="00F718E0" w:rsidRDefault="00EC79C7">
      <w:pPr>
        <w:pStyle w:val="a4"/>
        <w:numPr>
          <w:ilvl w:val="1"/>
          <w:numId w:val="2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итоговыйконтроль(оценкарезультатоввыполненияразличныхвариантовКИМов)</w:t>
      </w:r>
    </w:p>
    <w:p w:rsidR="00F718E0" w:rsidRDefault="00F718E0">
      <w:pPr>
        <w:pStyle w:val="a3"/>
        <w:spacing w:before="7"/>
        <w:ind w:left="0"/>
        <w:rPr>
          <w:sz w:val="40"/>
        </w:rPr>
      </w:pPr>
    </w:p>
    <w:p w:rsidR="00F718E0" w:rsidRDefault="00A07657">
      <w:pPr>
        <w:pStyle w:val="1"/>
        <w:spacing w:line="370" w:lineRule="atLeast"/>
        <w:ind w:right="2229" w:firstLine="2107"/>
      </w:pPr>
      <w:r>
        <w:rPr>
          <w:lang w:val="en-US"/>
        </w:rPr>
        <w:t>I</w:t>
      </w:r>
      <w:r w:rsidR="00EC79C7">
        <w:t>V Содержания курса внеурочной деятельностиВЕЩЕСТВА(3 часа)</w:t>
      </w:r>
    </w:p>
    <w:p w:rsidR="00F718E0" w:rsidRDefault="00EC79C7">
      <w:pPr>
        <w:pStyle w:val="a3"/>
        <w:spacing w:before="2"/>
        <w:ind w:right="3494"/>
      </w:pPr>
      <w:r>
        <w:t>Немного из истории химии. Химия вчера, сегодня, завтра.Вещество,физическиесвойствавеществ.</w:t>
      </w:r>
    </w:p>
    <w:p w:rsidR="00F718E0" w:rsidRDefault="00EC79C7">
      <w:pPr>
        <w:pStyle w:val="a3"/>
      </w:pPr>
      <w:r>
        <w:t>Отличиечистыхвеществотсмесей.Способыразделениясмесей.</w:t>
      </w:r>
    </w:p>
    <w:p w:rsidR="00F718E0" w:rsidRDefault="00EC79C7">
      <w:pPr>
        <w:ind w:left="222"/>
        <w:rPr>
          <w:sz w:val="24"/>
        </w:rPr>
      </w:pPr>
      <w:r>
        <w:rPr>
          <w:b/>
          <w:sz w:val="24"/>
        </w:rPr>
        <w:t>Практическаяработа№1</w:t>
      </w:r>
      <w:r>
        <w:rPr>
          <w:sz w:val="24"/>
        </w:rPr>
        <w:t>«Способыразделениясмесей».</w:t>
      </w:r>
    </w:p>
    <w:p w:rsidR="00F718E0" w:rsidRDefault="00F718E0">
      <w:pPr>
        <w:rPr>
          <w:sz w:val="24"/>
        </w:rPr>
      </w:pPr>
    </w:p>
    <w:p w:rsidR="00F718E0" w:rsidRDefault="00EC79C7">
      <w:pPr>
        <w:pStyle w:val="1"/>
        <w:spacing w:before="70"/>
      </w:pPr>
      <w:r>
        <w:t>ХИМИЧЕСКИЕРЕАКЦИИ(4часа)</w:t>
      </w:r>
    </w:p>
    <w:p w:rsidR="00F718E0" w:rsidRDefault="00EC79C7">
      <w:pPr>
        <w:pStyle w:val="a3"/>
        <w:ind w:right="131"/>
        <w:jc w:val="both"/>
      </w:pPr>
      <w:r>
        <w:t>Признакихимическихреакций.Классификацияхимическихреакцийпоразличнымпризнакам.Электролитическаядиссоциация.Электролитыинеэлектролиты.Реакцииионногообмена.Окислительно-восстановительныереакции.Окислителиивосстановители.</w:t>
      </w:r>
    </w:p>
    <w:p w:rsidR="00F718E0" w:rsidRDefault="00EC79C7">
      <w:pPr>
        <w:pStyle w:val="a3"/>
        <w:ind w:right="133"/>
        <w:jc w:val="both"/>
      </w:pPr>
      <w:r>
        <w:rPr>
          <w:b/>
        </w:rPr>
        <w:t>Лабораторнаяработа№1</w:t>
      </w:r>
      <w:r>
        <w:t>«Реакциязамещениямедижелезомврастворемедногокупороса,водородацинкомврастворе солянойкислоты».</w:t>
      </w:r>
    </w:p>
    <w:p w:rsidR="00F718E0" w:rsidRDefault="00EC79C7">
      <w:pPr>
        <w:pStyle w:val="a3"/>
        <w:ind w:right="133"/>
        <w:jc w:val="both"/>
      </w:pPr>
      <w:r>
        <w:rPr>
          <w:b/>
        </w:rPr>
        <w:t>Лабораторнаяработа№2</w:t>
      </w:r>
      <w:r>
        <w:t xml:space="preserve">«Реакцияобменамеждукарбонатомкальцияисолянойкислотой, </w:t>
      </w:r>
      <w:r>
        <w:lastRenderedPageBreak/>
        <w:t>хлоридом бария и серной кислотой», «Реакция разложения гидроксида меди(II)».</w:t>
      </w:r>
    </w:p>
    <w:p w:rsidR="00F718E0" w:rsidRDefault="00F718E0">
      <w:pPr>
        <w:pStyle w:val="a3"/>
        <w:ind w:left="0"/>
      </w:pPr>
    </w:p>
    <w:p w:rsidR="00F718E0" w:rsidRDefault="00EC79C7">
      <w:pPr>
        <w:pStyle w:val="1"/>
        <w:spacing w:before="1"/>
      </w:pPr>
      <w:r>
        <w:t>МЕТАЛЛЫ(9часов)</w:t>
      </w:r>
    </w:p>
    <w:p w:rsidR="00F718E0" w:rsidRDefault="00EC79C7">
      <w:pPr>
        <w:pStyle w:val="a3"/>
        <w:spacing w:line="274" w:lineRule="exact"/>
        <w:ind w:left="282"/>
        <w:jc w:val="both"/>
      </w:pPr>
      <w:r>
        <w:t>Характеристикаметалловглавныхподгруппиихсоединений</w:t>
      </w:r>
    </w:p>
    <w:p w:rsidR="00F718E0" w:rsidRDefault="00EC79C7">
      <w:pPr>
        <w:pStyle w:val="a3"/>
        <w:ind w:right="131"/>
        <w:jc w:val="both"/>
      </w:pPr>
      <w:r>
        <w:t>Общая характеристика металлов главных подгрупп I–III групп в связи с их положением впериодической системе химических элементов Д.И. Менделеева и особенности строенияихатомов.</w:t>
      </w:r>
    </w:p>
    <w:p w:rsidR="00F718E0" w:rsidRDefault="00EC79C7">
      <w:pPr>
        <w:pStyle w:val="a3"/>
        <w:ind w:right="290"/>
      </w:pPr>
      <w:r>
        <w:t>Характерные химические свойства простых веществ и соединений металлов - щелочных,щелочноземельных.</w:t>
      </w:r>
    </w:p>
    <w:p w:rsidR="00F718E0" w:rsidRDefault="00EC79C7">
      <w:pPr>
        <w:pStyle w:val="a3"/>
        <w:ind w:right="176"/>
      </w:pPr>
      <w:r>
        <w:t>Характеристика переходных элементов – меди, железа, алюминия по их положению впериодической системе химических элементов Д.И. Менделеева и особенностям строенияихатомов.</w:t>
      </w:r>
    </w:p>
    <w:p w:rsidR="00F718E0" w:rsidRDefault="00EC79C7">
      <w:pPr>
        <w:pStyle w:val="a3"/>
        <w:ind w:right="127"/>
        <w:jc w:val="both"/>
      </w:pPr>
      <w:r>
        <w:t>Металлывприроде:рудычёрных,цветных,драгоценныхметаллов.Характерныеметаллические,физическиеихимическиесвойства,внутреннеестроениеметаллов.Понятиеактивныхипассивныхметаллов.Пользаивредметалловдлячеловека.</w:t>
      </w:r>
    </w:p>
    <w:p w:rsidR="00F718E0" w:rsidRDefault="00EC79C7">
      <w:pPr>
        <w:pStyle w:val="a3"/>
        <w:spacing w:before="1"/>
        <w:ind w:right="128"/>
        <w:jc w:val="both"/>
      </w:pPr>
      <w:r>
        <w:t>Электрохимический ряд напряжений металлов. Коррозия металлов. Механизм коррозииметаллов.Классификациякоррозииметаллов.Способызащитыоткоррозии.Антикоррозийныепокрытия. Сплавы.</w:t>
      </w:r>
    </w:p>
    <w:p w:rsidR="00F718E0" w:rsidRDefault="00EC79C7">
      <w:pPr>
        <w:pStyle w:val="a3"/>
        <w:ind w:right="133"/>
        <w:jc w:val="both"/>
      </w:pPr>
      <w:r>
        <w:t>Реакции ОВР с участием металлов и их соединений. Цепочки превращений (по образцуОГЭ).</w:t>
      </w:r>
    </w:p>
    <w:p w:rsidR="00F718E0" w:rsidRDefault="00EC79C7">
      <w:pPr>
        <w:spacing w:before="2"/>
        <w:ind w:left="222"/>
        <w:rPr>
          <w:sz w:val="24"/>
        </w:rPr>
      </w:pPr>
      <w:r>
        <w:rPr>
          <w:b/>
          <w:sz w:val="24"/>
        </w:rPr>
        <w:t>Практическаяработа№2</w:t>
      </w:r>
      <w:r>
        <w:rPr>
          <w:sz w:val="24"/>
        </w:rPr>
        <w:t>«Качественныереакциинаионыметаллов»</w:t>
      </w:r>
    </w:p>
    <w:p w:rsidR="00F718E0" w:rsidRDefault="00F718E0">
      <w:pPr>
        <w:pStyle w:val="a3"/>
        <w:spacing w:before="4"/>
        <w:ind w:left="0"/>
        <w:rPr>
          <w:sz w:val="21"/>
        </w:rPr>
      </w:pPr>
    </w:p>
    <w:p w:rsidR="00F718E0" w:rsidRDefault="00EC79C7">
      <w:pPr>
        <w:pStyle w:val="1"/>
      </w:pPr>
      <w:r>
        <w:t>НЕМЕТАЛЛЫ(13часов)</w:t>
      </w:r>
    </w:p>
    <w:p w:rsidR="00F718E0" w:rsidRDefault="00EC79C7">
      <w:pPr>
        <w:pStyle w:val="a3"/>
        <w:spacing w:line="274" w:lineRule="exact"/>
        <w:jc w:val="both"/>
      </w:pPr>
      <w:r>
        <w:t>Неметаллывприроде.Использованиеприродныхресурсов.</w:t>
      </w:r>
    </w:p>
    <w:p w:rsidR="00F718E0" w:rsidRDefault="00EC79C7">
      <w:pPr>
        <w:pStyle w:val="a3"/>
        <w:ind w:right="132"/>
        <w:jc w:val="both"/>
      </w:pPr>
      <w:r>
        <w:t>Строениеатомовнеметаллов.Строениямолекулнеметаллов.Физическиесвойстванеметаллов.Состависвойствапростых веществ–неметаллов.</w:t>
      </w:r>
    </w:p>
    <w:p w:rsidR="00F718E0" w:rsidRDefault="00EC79C7">
      <w:pPr>
        <w:pStyle w:val="a3"/>
        <w:jc w:val="both"/>
      </w:pPr>
      <w:r>
        <w:t>Рядэлектроотрицательности неметаллов.Химическиесвойстванеметаллов.</w:t>
      </w:r>
    </w:p>
    <w:p w:rsidR="00F718E0" w:rsidRDefault="00EC79C7">
      <w:pPr>
        <w:pStyle w:val="a3"/>
        <w:ind w:right="127"/>
        <w:jc w:val="both"/>
      </w:pPr>
      <w:r>
        <w:t>Практическаяшкалаэлектроотрицательностиатомов.Неметаллы–окислителиивосстановители.Взаимодействиеспростымиисложными веществам.</w:t>
      </w:r>
    </w:p>
    <w:p w:rsidR="00F718E0" w:rsidRDefault="00EC79C7">
      <w:pPr>
        <w:pStyle w:val="a3"/>
        <w:spacing w:before="1"/>
        <w:ind w:right="128"/>
        <w:jc w:val="both"/>
      </w:pPr>
      <w:r>
        <w:t>ОбщаяхарактеристиканеметалловглавныхподгруппIV–VIIгруппвсвязисихположениемвпериодическойсистемехимическихэлементовД.И.Менделееваиособенностямистроения ихатомов.</w:t>
      </w:r>
    </w:p>
    <w:p w:rsidR="00F718E0" w:rsidRDefault="00EC79C7">
      <w:pPr>
        <w:pStyle w:val="a3"/>
        <w:ind w:right="127"/>
        <w:jc w:val="both"/>
      </w:pPr>
      <w:r>
        <w:t>Характерныехимическиесвойствапростыхвеществисоединенийнеметаллов-галогенов,кислорода,серы,азота, фосфора,углерода,кремния.</w:t>
      </w:r>
    </w:p>
    <w:p w:rsidR="00F718E0" w:rsidRDefault="00EC79C7">
      <w:pPr>
        <w:pStyle w:val="a3"/>
        <w:jc w:val="both"/>
      </w:pPr>
      <w:r>
        <w:t>Решениезаданийнасоставлениеуравненийхимическихреакций.</w:t>
      </w:r>
    </w:p>
    <w:p w:rsidR="00F718E0" w:rsidRDefault="00EC79C7">
      <w:pPr>
        <w:ind w:left="222" w:right="133"/>
        <w:jc w:val="both"/>
        <w:rPr>
          <w:sz w:val="24"/>
        </w:rPr>
      </w:pPr>
      <w:r>
        <w:rPr>
          <w:b/>
          <w:sz w:val="24"/>
        </w:rPr>
        <w:t xml:space="preserve">Практическая работа № 3 </w:t>
      </w:r>
      <w:r>
        <w:rPr>
          <w:sz w:val="24"/>
        </w:rPr>
        <w:t>«Экспериментальные задачи по распознаванию и получениювеществ»</w:t>
      </w:r>
    </w:p>
    <w:p w:rsidR="00F718E0" w:rsidRDefault="00F718E0">
      <w:pPr>
        <w:pStyle w:val="a3"/>
        <w:spacing w:before="4"/>
        <w:ind w:left="0"/>
      </w:pPr>
    </w:p>
    <w:p w:rsidR="00F718E0" w:rsidRDefault="00EC79C7">
      <w:pPr>
        <w:pStyle w:val="1"/>
        <w:spacing w:before="1"/>
      </w:pPr>
      <w:r>
        <w:t>ХИМИЯИЗДОРОВЬЕ(2часа)</w:t>
      </w:r>
    </w:p>
    <w:p w:rsidR="00F718E0" w:rsidRDefault="00EC79C7">
      <w:pPr>
        <w:pStyle w:val="a3"/>
        <w:ind w:right="135"/>
        <w:jc w:val="both"/>
      </w:pPr>
      <w:r>
        <w:t>Состав и средства современных и старинных средств гигиены, роль химических знаний вграмотномвыбореэтихсредств;полезныесоветы поуходуза полостьюрта.</w:t>
      </w:r>
    </w:p>
    <w:p w:rsidR="00F718E0" w:rsidRDefault="00EC79C7">
      <w:pPr>
        <w:pStyle w:val="a3"/>
        <w:ind w:right="129"/>
        <w:jc w:val="both"/>
      </w:pPr>
      <w:r>
        <w:t>Основные составляющие здорового образа жизни. Правила поддержания здорового образажизни.Рольхимическихзнанийприанализевзаимодействияорганизмасвнешнейсредой.</w:t>
      </w:r>
    </w:p>
    <w:p w:rsidR="00F718E0" w:rsidRDefault="00F718E0">
      <w:pPr>
        <w:jc w:val="both"/>
      </w:pPr>
    </w:p>
    <w:p w:rsidR="00F718E0" w:rsidRDefault="00EC79C7">
      <w:pPr>
        <w:pStyle w:val="1"/>
        <w:spacing w:before="70"/>
      </w:pPr>
      <w:r>
        <w:t>ХИМИЯИЭКОЛОГИЯ(4часов)</w:t>
      </w:r>
    </w:p>
    <w:p w:rsidR="00F718E0" w:rsidRDefault="00EC79C7">
      <w:pPr>
        <w:pStyle w:val="a3"/>
        <w:ind w:right="3118"/>
      </w:pPr>
      <w:r>
        <w:t>Основные виды загрязнений атмосферы и их источники.Вода.Водавмасштабахпланеты.Очисткапитьевойводы.</w:t>
      </w:r>
    </w:p>
    <w:p w:rsidR="00F718E0" w:rsidRDefault="00EC79C7">
      <w:pPr>
        <w:pStyle w:val="a3"/>
      </w:pPr>
      <w:r>
        <w:t>Парниковыйэффект,глобальноепотеплениеклиматаиихвозможныепоследствия.Озоновыйслой иегозначениедляжизнинаЗемле.Защитаатмосферыотзагрязнения.</w:t>
      </w:r>
    </w:p>
    <w:p w:rsidR="00F718E0" w:rsidRDefault="00EC79C7">
      <w:pPr>
        <w:pStyle w:val="a3"/>
        <w:ind w:right="1078"/>
      </w:pPr>
      <w:r>
        <w:t>Нефть и нефтепродукты. Нефть как топливо. Загрязнения мировых водоемов.Личнаяответственностькаждогочеловеказабезопаснуюокружающуюсреду.</w:t>
      </w:r>
    </w:p>
    <w:p w:rsidR="00F718E0" w:rsidRDefault="00F718E0">
      <w:pPr>
        <w:pStyle w:val="a3"/>
        <w:ind w:left="0"/>
        <w:rPr>
          <w:sz w:val="26"/>
        </w:rPr>
      </w:pPr>
    </w:p>
    <w:p w:rsidR="00F718E0" w:rsidRDefault="00F718E0">
      <w:pPr>
        <w:pStyle w:val="a3"/>
        <w:spacing w:before="3"/>
        <w:ind w:left="0"/>
        <w:rPr>
          <w:sz w:val="22"/>
        </w:rPr>
      </w:pPr>
    </w:p>
    <w:p w:rsidR="00F718E0" w:rsidRDefault="00EC79C7">
      <w:pPr>
        <w:pStyle w:val="1"/>
        <w:spacing w:line="240" w:lineRule="auto"/>
        <w:ind w:left="403" w:right="311"/>
        <w:jc w:val="center"/>
      </w:pPr>
      <w:r>
        <w:t>VIТематическоепланирование</w:t>
      </w:r>
    </w:p>
    <w:p w:rsidR="00F718E0" w:rsidRDefault="00F718E0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62"/>
        <w:gridCol w:w="827"/>
        <w:gridCol w:w="2716"/>
      </w:tblGrid>
      <w:tr w:rsidR="00F718E0">
        <w:trPr>
          <w:trHeight w:val="1656"/>
        </w:trPr>
        <w:tc>
          <w:tcPr>
            <w:tcW w:w="559" w:type="dxa"/>
          </w:tcPr>
          <w:p w:rsidR="00F718E0" w:rsidRDefault="00F718E0">
            <w:pPr>
              <w:pStyle w:val="TableParagraph"/>
              <w:rPr>
                <w:b/>
                <w:sz w:val="26"/>
              </w:rPr>
            </w:pPr>
          </w:p>
          <w:p w:rsidR="00F718E0" w:rsidRDefault="00F718E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718E0" w:rsidRDefault="00EC79C7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362" w:type="dxa"/>
          </w:tcPr>
          <w:p w:rsidR="00F718E0" w:rsidRDefault="00F718E0">
            <w:pPr>
              <w:pStyle w:val="TableParagraph"/>
              <w:rPr>
                <w:b/>
                <w:sz w:val="26"/>
              </w:rPr>
            </w:pPr>
          </w:p>
          <w:p w:rsidR="00F718E0" w:rsidRDefault="00F718E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718E0" w:rsidRDefault="00EC79C7">
            <w:pPr>
              <w:pStyle w:val="TableParagraph"/>
              <w:spacing w:before="1"/>
              <w:ind w:left="1921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Темазанятия</w:t>
            </w:r>
          </w:p>
        </w:tc>
        <w:tc>
          <w:tcPr>
            <w:tcW w:w="827" w:type="dxa"/>
          </w:tcPr>
          <w:p w:rsidR="00F718E0" w:rsidRDefault="00F718E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718E0" w:rsidRDefault="00EC79C7">
            <w:pPr>
              <w:pStyle w:val="TableParagraph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ind w:left="157" w:right="1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Использованиеоборудования центраестественнонаучнойитехнологическойнаправленностей</w:t>
            </w:r>
          </w:p>
          <w:p w:rsidR="00F718E0" w:rsidRDefault="00EC79C7">
            <w:pPr>
              <w:pStyle w:val="TableParagraph"/>
              <w:spacing w:line="259" w:lineRule="exact"/>
              <w:ind w:left="12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F718E0">
        <w:trPr>
          <w:trHeight w:val="275"/>
        </w:trPr>
        <w:tc>
          <w:tcPr>
            <w:tcW w:w="559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z w:val="24"/>
              </w:rPr>
              <w:tab/>
              <w:t>Вещества</w:t>
            </w:r>
          </w:p>
        </w:tc>
        <w:tc>
          <w:tcPr>
            <w:tcW w:w="827" w:type="dxa"/>
          </w:tcPr>
          <w:p w:rsidR="00F718E0" w:rsidRDefault="00EC79C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</w:tr>
      <w:tr w:rsidR="00F718E0">
        <w:trPr>
          <w:trHeight w:val="551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6"/>
                <w:tab w:val="left" w:pos="462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химии.</w:t>
            </w:r>
            <w:r>
              <w:rPr>
                <w:sz w:val="24"/>
              </w:rPr>
              <w:tab/>
              <w:t>Химия</w:t>
            </w:r>
            <w:r>
              <w:rPr>
                <w:sz w:val="24"/>
              </w:rPr>
              <w:tab/>
              <w:t>вчера,</w:t>
            </w:r>
          </w:p>
          <w:p w:rsidR="00F718E0" w:rsidRDefault="00EC79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сегодня,завтра.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Демонстрационноеоборудование</w:t>
            </w:r>
          </w:p>
        </w:tc>
      </w:tr>
      <w:tr w:rsidR="00F718E0">
        <w:trPr>
          <w:trHeight w:val="830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Вещество,физическиесвойствавеществ.Отличиечистыхвеществотсмесей.Способы</w:t>
            </w:r>
          </w:p>
          <w:p w:rsidR="00F718E0" w:rsidRDefault="00EC79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разделениясмесей.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2138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2038"/>
                <w:tab w:val="left" w:pos="3132"/>
                <w:tab w:val="left" w:pos="3732"/>
                <w:tab w:val="left" w:pos="4220"/>
              </w:tabs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«Способы</w:t>
            </w:r>
            <w:r>
              <w:rPr>
                <w:sz w:val="24"/>
              </w:rPr>
              <w:t>разделениясмесей».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t>Цифровая лаборатория похимии (базовый уровень),к</w:t>
            </w:r>
            <w:r>
              <w:rPr>
                <w:sz w:val="24"/>
              </w:rPr>
              <w:t>омплект посуды иоборудования дляученических опытов(физика,химия,</w:t>
            </w:r>
          </w:p>
          <w:p w:rsidR="00F718E0" w:rsidRDefault="00EC79C7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комплектхимическихреактивов</w:t>
            </w:r>
          </w:p>
        </w:tc>
      </w:tr>
      <w:tr w:rsidR="00F718E0">
        <w:trPr>
          <w:trHeight w:val="275"/>
        </w:trPr>
        <w:tc>
          <w:tcPr>
            <w:tcW w:w="559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Химическиереакции</w:t>
            </w:r>
          </w:p>
        </w:tc>
        <w:tc>
          <w:tcPr>
            <w:tcW w:w="827" w:type="dxa"/>
          </w:tcPr>
          <w:p w:rsidR="00F718E0" w:rsidRDefault="00EC79C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</w:tr>
      <w:tr w:rsidR="00F718E0">
        <w:trPr>
          <w:trHeight w:val="827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Признакихимическихреакций.Классификацияхимическихреакцийпоразличнымпризнакам.</w:t>
            </w:r>
          </w:p>
          <w:p w:rsidR="00F718E0" w:rsidRDefault="00EC79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Электролитическаядиссоциация.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828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Электролитыинеэлектролиты.Реакцииионногообмена.Окислительно-восстановительные</w:t>
            </w:r>
          </w:p>
          <w:p w:rsidR="00F718E0" w:rsidRDefault="00EC79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реакции.Окислителиивосстановители.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Демонстрационноеоборудование</w:t>
            </w:r>
          </w:p>
        </w:tc>
      </w:tr>
      <w:tr w:rsidR="00F718E0">
        <w:trPr>
          <w:trHeight w:val="2140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1 </w:t>
            </w:r>
            <w:r>
              <w:rPr>
                <w:sz w:val="24"/>
              </w:rPr>
              <w:t>«Реакция замещениямедижелезомврастворемедногокупороса,водородацинкомврастворесолянойкислоты».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ind w:left="133" w:right="114"/>
              <w:jc w:val="center"/>
              <w:rPr>
                <w:sz w:val="24"/>
              </w:rPr>
            </w:pPr>
            <w:r>
              <w:t>Цифровая лаборатория похимии (базовый уровень),к</w:t>
            </w:r>
            <w:r>
              <w:rPr>
                <w:sz w:val="24"/>
              </w:rPr>
              <w:t>омплект посуды иоборудования дляученических опытов(физика,химия,</w:t>
            </w:r>
          </w:p>
          <w:p w:rsidR="00F718E0" w:rsidRDefault="00EC79C7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комплектхимическихреактивов</w:t>
            </w:r>
          </w:p>
        </w:tc>
      </w:tr>
      <w:tr w:rsidR="00F718E0">
        <w:trPr>
          <w:trHeight w:val="2138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Лабораторнаяработа№2</w:t>
            </w:r>
            <w:r>
              <w:rPr>
                <w:sz w:val="24"/>
              </w:rPr>
              <w:t>«Реакцияобменамежду карбонатом кальция и соляной кислотой,хлоридомбарияисернойкислотой»,«Реакцияразложениягидроксидамеди(II)».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t>Цифровая лаборатория похимии (базовый уровень),к</w:t>
            </w:r>
            <w:r>
              <w:rPr>
                <w:sz w:val="24"/>
              </w:rPr>
              <w:t>омплект посуды иоборудования дляученических опытов(физика,химия,</w:t>
            </w:r>
          </w:p>
          <w:p w:rsidR="00F718E0" w:rsidRDefault="00EC79C7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комплектхимическихреактивов</w:t>
            </w:r>
          </w:p>
        </w:tc>
      </w:tr>
    </w:tbl>
    <w:p w:rsidR="00F718E0" w:rsidRDefault="00F718E0">
      <w:pPr>
        <w:spacing w:line="260" w:lineRule="exact"/>
        <w:jc w:val="center"/>
        <w:sectPr w:rsidR="00F718E0">
          <w:pgSz w:w="11910" w:h="16840"/>
          <w:pgMar w:top="760" w:right="7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362"/>
        <w:gridCol w:w="827"/>
        <w:gridCol w:w="2716"/>
      </w:tblGrid>
      <w:tr w:rsidR="00F718E0">
        <w:trPr>
          <w:trHeight w:val="275"/>
        </w:trPr>
        <w:tc>
          <w:tcPr>
            <w:tcW w:w="559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Металлы.</w:t>
            </w:r>
          </w:p>
        </w:tc>
        <w:tc>
          <w:tcPr>
            <w:tcW w:w="827" w:type="dxa"/>
          </w:tcPr>
          <w:p w:rsidR="00F718E0" w:rsidRDefault="00EC79C7"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</w:tr>
      <w:tr w:rsidR="00F718E0">
        <w:trPr>
          <w:trHeight w:val="551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Характеристикаметалловглавныхподгруппиих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1379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Общая характеристика металлов главныхподгрупп I–IIIгруппвсвязисихположениемвпериодической системе химических элементовД.И.Менделееваиособенностистроенияих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827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Характерные химические свойства простыхвеществисоединенийметаллов -щелочных,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щелочноземельных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spacing w:line="242" w:lineRule="auto"/>
              <w:ind w:left="705" w:right="427" w:hanging="251"/>
            </w:pPr>
            <w:r>
              <w:t>Демонстрационноеоборудование</w:t>
            </w:r>
          </w:p>
        </w:tc>
      </w:tr>
      <w:tr w:rsidR="00F718E0">
        <w:trPr>
          <w:trHeight w:val="1380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Характеристика переходных элементов – меди,железа,алюминия по ихположению впериодической системе химических элементовД.И.Менделееваиособенностямстроенияих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1103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Металлывприроде:рудычёрных,цветных,драгоценных</w:t>
            </w:r>
            <w:r>
              <w:rPr>
                <w:sz w:val="24"/>
              </w:rPr>
              <w:tab/>
              <w:t>металлов.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z w:val="24"/>
              </w:rPr>
              <w:t>металлические,физическиеихимические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свойства,внутреннеестроениеметаллов.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553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Понятиеактивныхипассивныхметаллов.Польза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ивредметалловдлячеловека.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1380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металлов.Коррозия металлов. Механизм коррозииметаллов.Классификациякоррозииметаллов.</w:t>
            </w:r>
          </w:p>
          <w:p w:rsidR="00F718E0" w:rsidRDefault="00EC79C7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Способы защиты от коррозии. Антикоррозийныепокрытия.Сплавы.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ind w:left="1041" w:right="212" w:hanging="800"/>
            </w:pPr>
            <w:r>
              <w:t>Комплект коллекций изсписка</w:t>
            </w:r>
          </w:p>
        </w:tc>
      </w:tr>
      <w:tr w:rsidR="00F718E0">
        <w:trPr>
          <w:trHeight w:val="827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1200"/>
                <w:tab w:val="left" w:pos="1908"/>
                <w:tab w:val="left" w:pos="2258"/>
                <w:tab w:val="left" w:pos="3443"/>
                <w:tab w:val="left" w:pos="4627"/>
                <w:tab w:val="left" w:pos="5001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ОВР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участием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F718E0" w:rsidRDefault="00EC79C7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соединений.Цепочкипревращений(пообразцуОГЭ).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ind w:left="705" w:right="427" w:hanging="251"/>
            </w:pPr>
            <w:r>
              <w:t>Демонстрационноеоборудование</w:t>
            </w:r>
          </w:p>
        </w:tc>
      </w:tr>
      <w:tr w:rsidR="00F718E0">
        <w:trPr>
          <w:trHeight w:val="2138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767"/>
              <w:rPr>
                <w:sz w:val="24"/>
              </w:rPr>
            </w:pPr>
            <w:r>
              <w:rPr>
                <w:b/>
                <w:sz w:val="24"/>
              </w:rPr>
              <w:t>Практическаяработа№2</w:t>
            </w:r>
            <w:r>
              <w:rPr>
                <w:sz w:val="24"/>
              </w:rPr>
              <w:t>«Качественныереакциинаионы металлов»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t>Цифровая лаборатория похимии (базовый уровень),к</w:t>
            </w:r>
            <w:r>
              <w:rPr>
                <w:sz w:val="24"/>
              </w:rPr>
              <w:t>омплект посуды иоборудования дляученических опытов(физика,химия,</w:t>
            </w:r>
          </w:p>
          <w:p w:rsidR="00F718E0" w:rsidRDefault="00EC79C7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комплектхимическихреактивов</w:t>
            </w:r>
          </w:p>
        </w:tc>
      </w:tr>
      <w:tr w:rsidR="00F718E0">
        <w:trPr>
          <w:trHeight w:val="275"/>
        </w:trPr>
        <w:tc>
          <w:tcPr>
            <w:tcW w:w="559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81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IV.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827" w:type="dxa"/>
          </w:tcPr>
          <w:p w:rsidR="00F718E0" w:rsidRDefault="00EC79C7">
            <w:pPr>
              <w:pStyle w:val="TableParagraph"/>
              <w:spacing w:line="25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</w:tr>
      <w:tr w:rsidR="00F718E0">
        <w:trPr>
          <w:trHeight w:val="551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Неметаллывприроде.Использованиеприродных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278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Строениеатомовнеметаллов.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</w:tr>
      <w:tr w:rsidR="00F718E0">
        <w:trPr>
          <w:trHeight w:val="275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Строениямолекулнеметаллов.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</w:tr>
      <w:tr w:rsidR="00F718E0">
        <w:trPr>
          <w:trHeight w:val="275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Физическиесвойстванеметаллов.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</w:tr>
      <w:tr w:rsidR="00F718E0">
        <w:trPr>
          <w:trHeight w:val="551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1134"/>
                <w:tab w:val="left" w:pos="1580"/>
                <w:tab w:val="left" w:pos="2798"/>
                <w:tab w:val="left" w:pos="3977"/>
                <w:tab w:val="left" w:pos="513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–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неметаллов.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275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5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Рядэлектроотрицательностинеметаллов.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</w:tr>
      <w:tr w:rsidR="00F718E0">
        <w:trPr>
          <w:trHeight w:val="1886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Химическиесвойстванеметаллов.</w:t>
            </w:r>
          </w:p>
        </w:tc>
        <w:tc>
          <w:tcPr>
            <w:tcW w:w="827" w:type="dxa"/>
          </w:tcPr>
          <w:p w:rsidR="00F718E0" w:rsidRDefault="00F718E0">
            <w:pPr>
              <w:pStyle w:val="TableParagraph"/>
            </w:pP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t>Цифровая лаборатория похимии (базовый уровень),к</w:t>
            </w:r>
            <w:r>
              <w:rPr>
                <w:sz w:val="24"/>
              </w:rPr>
              <w:t>омплект посуды иоборудования дляученических опытов(физика,химия,</w:t>
            </w:r>
          </w:p>
          <w:p w:rsidR="00F718E0" w:rsidRDefault="00EC79C7">
            <w:pPr>
              <w:pStyle w:val="TableParagraph"/>
              <w:spacing w:line="269" w:lineRule="exact"/>
              <w:ind w:left="128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</w:t>
            </w:r>
          </w:p>
        </w:tc>
      </w:tr>
      <w:tr w:rsidR="00F718E0">
        <w:trPr>
          <w:trHeight w:val="251"/>
        </w:trPr>
        <w:tc>
          <w:tcPr>
            <w:tcW w:w="559" w:type="dxa"/>
          </w:tcPr>
          <w:p w:rsidR="00F718E0" w:rsidRDefault="00F718E0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</w:tcPr>
          <w:p w:rsidR="00F718E0" w:rsidRDefault="00F718E0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F718E0" w:rsidRDefault="00F718E0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spacing w:line="232" w:lineRule="exact"/>
              <w:ind w:left="296"/>
            </w:pPr>
            <w:r>
              <w:t>химическихреактивов</w:t>
            </w:r>
          </w:p>
        </w:tc>
      </w:tr>
      <w:tr w:rsidR="00F718E0">
        <w:trPr>
          <w:trHeight w:val="552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  <w:t>электроотрицательности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827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739"/>
              <w:rPr>
                <w:sz w:val="24"/>
              </w:rPr>
            </w:pPr>
            <w:r>
              <w:rPr>
                <w:sz w:val="24"/>
              </w:rPr>
              <w:t>Неметаллы – окислители и восстановители.Взаимодействиеспростымиисложными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веществам.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1382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ОбщаяхарактеристиканеметалловглавныхподгруппIV–VII группв связи с их положениемв периодической системе химических элементовД.И.Менделееваиособенностямистроенияих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1104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Характерныехимическиесвойствапростыхвеществисоединенийнеметаллов-галогенов,кислорода,серы,азота,фосфора,углерода,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кремния.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551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1220"/>
                <w:tab w:val="left" w:pos="2253"/>
                <w:tab w:val="left" w:pos="2704"/>
                <w:tab w:val="left" w:pos="4172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уравнений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химическихреакций.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2137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b/>
                <w:sz w:val="24"/>
              </w:rPr>
              <w:t>Практическаяработа№3</w:t>
            </w:r>
            <w:r>
              <w:rPr>
                <w:sz w:val="24"/>
              </w:rPr>
              <w:t>«Экспериментальныезадачипораспознаваниюиполучениювеществ»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ind w:left="132" w:right="114"/>
              <w:jc w:val="center"/>
              <w:rPr>
                <w:sz w:val="24"/>
              </w:rPr>
            </w:pPr>
            <w:r>
              <w:t>Цифровая лаборатория похимии (базовый уровень),к</w:t>
            </w:r>
            <w:r>
              <w:rPr>
                <w:sz w:val="24"/>
              </w:rPr>
              <w:t>омплект посуды иоборудования дляученических опытов(физика,химия,</w:t>
            </w:r>
          </w:p>
          <w:p w:rsidR="00F718E0" w:rsidRDefault="00EC79C7">
            <w:pPr>
              <w:pStyle w:val="TableParagraph"/>
              <w:spacing w:line="260" w:lineRule="exact"/>
              <w:ind w:left="129" w:right="114"/>
              <w:jc w:val="center"/>
            </w:pPr>
            <w:r>
              <w:rPr>
                <w:sz w:val="24"/>
              </w:rPr>
              <w:t xml:space="preserve">биология), </w:t>
            </w:r>
            <w:r>
              <w:t>комплектхимическихреактивов</w:t>
            </w:r>
          </w:p>
        </w:tc>
      </w:tr>
      <w:tr w:rsidR="00F718E0">
        <w:trPr>
          <w:trHeight w:val="276"/>
        </w:trPr>
        <w:tc>
          <w:tcPr>
            <w:tcW w:w="559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V.Химияиздоровье</w:t>
            </w:r>
          </w:p>
        </w:tc>
        <w:tc>
          <w:tcPr>
            <w:tcW w:w="827" w:type="dxa"/>
          </w:tcPr>
          <w:p w:rsidR="00F718E0" w:rsidRDefault="00EC79C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</w:tr>
      <w:tr w:rsidR="00F718E0">
        <w:trPr>
          <w:trHeight w:val="1103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Состависредствасовременныхистаринныхсредствгигиены,рольхимическихзнанийвграмотном выборе этихсредств;полезные советы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 уходузаполостьюрта.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1106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Основныесоставляющиездоровогообраза</w:t>
            </w:r>
          </w:p>
          <w:p w:rsidR="00F718E0" w:rsidRDefault="00EC79C7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жизни.Правилаподдержанияздоровогообразажизни. Роль химических знаний при анализевзаимодействияорганизмасвнешнейсредой.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275"/>
        </w:trPr>
        <w:tc>
          <w:tcPr>
            <w:tcW w:w="559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VI.Химияиэкология</w:t>
            </w:r>
          </w:p>
        </w:tc>
        <w:tc>
          <w:tcPr>
            <w:tcW w:w="827" w:type="dxa"/>
          </w:tcPr>
          <w:p w:rsidR="00F718E0" w:rsidRDefault="00EC79C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  <w:rPr>
                <w:sz w:val="20"/>
              </w:rPr>
            </w:pPr>
          </w:p>
        </w:tc>
      </w:tr>
      <w:tr w:rsidR="00F718E0">
        <w:trPr>
          <w:trHeight w:val="551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Основныевидызагрязненийатмосферыиих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552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масштабах</w:t>
            </w:r>
            <w:r>
              <w:rPr>
                <w:sz w:val="24"/>
              </w:rPr>
              <w:tab/>
              <w:t>планеты.</w:t>
            </w:r>
            <w:r>
              <w:rPr>
                <w:sz w:val="24"/>
              </w:rPr>
              <w:tab/>
              <w:t>Очистка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питьевойводы.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1103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Парниковыйэффект,глобальноепотеплениеклимата и их возможные последствия. ОзоновыйслойиегозначениедляжизнинаЗемле.Защита</w:t>
            </w:r>
          </w:p>
          <w:p w:rsidR="00F718E0" w:rsidRDefault="00EC79C7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атмосферыотзагрязнения.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lastRenderedPageBreak/>
              <w:t>1</w:t>
            </w:r>
          </w:p>
        </w:tc>
        <w:tc>
          <w:tcPr>
            <w:tcW w:w="2716" w:type="dxa"/>
          </w:tcPr>
          <w:p w:rsidR="00F718E0" w:rsidRDefault="00F718E0">
            <w:pPr>
              <w:pStyle w:val="TableParagraph"/>
            </w:pPr>
          </w:p>
        </w:tc>
      </w:tr>
      <w:tr w:rsidR="00F718E0">
        <w:trPr>
          <w:trHeight w:val="1103"/>
        </w:trPr>
        <w:tc>
          <w:tcPr>
            <w:tcW w:w="559" w:type="dxa"/>
          </w:tcPr>
          <w:p w:rsidR="00F718E0" w:rsidRDefault="00EC79C7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5362" w:type="dxa"/>
          </w:tcPr>
          <w:p w:rsidR="00F718E0" w:rsidRDefault="00EC79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Нефтьинефтепродукты.Нефтькактопливо.Загрязнениямировыхводоемов.</w:t>
            </w:r>
          </w:p>
          <w:p w:rsidR="00F718E0" w:rsidRDefault="00EC79C7">
            <w:pPr>
              <w:pStyle w:val="TableParagraph"/>
              <w:spacing w:line="270" w:lineRule="atLeast"/>
              <w:ind w:left="107" w:right="605"/>
              <w:rPr>
                <w:sz w:val="24"/>
              </w:rPr>
            </w:pPr>
            <w:r>
              <w:rPr>
                <w:sz w:val="24"/>
              </w:rPr>
              <w:t>Личнаяответственностькаждогочеловеказабезопаснуюокружающуюсреду.</w:t>
            </w:r>
          </w:p>
        </w:tc>
        <w:tc>
          <w:tcPr>
            <w:tcW w:w="827" w:type="dxa"/>
          </w:tcPr>
          <w:p w:rsidR="00F718E0" w:rsidRDefault="0075740E">
            <w:pPr>
              <w:pStyle w:val="TableParagraph"/>
            </w:pPr>
            <w:r>
              <w:t>1</w:t>
            </w:r>
          </w:p>
        </w:tc>
        <w:tc>
          <w:tcPr>
            <w:tcW w:w="2716" w:type="dxa"/>
          </w:tcPr>
          <w:p w:rsidR="00F718E0" w:rsidRDefault="00EC79C7">
            <w:pPr>
              <w:pStyle w:val="TableParagraph"/>
              <w:spacing w:line="242" w:lineRule="auto"/>
              <w:ind w:left="1041" w:right="212" w:hanging="800"/>
            </w:pPr>
            <w:r>
              <w:t>Комплект коллекций изсписка</w:t>
            </w:r>
          </w:p>
        </w:tc>
      </w:tr>
    </w:tbl>
    <w:p w:rsidR="00F718E0" w:rsidRDefault="00F718E0">
      <w:pPr>
        <w:pStyle w:val="a3"/>
        <w:ind w:left="0"/>
        <w:rPr>
          <w:b/>
          <w:sz w:val="20"/>
        </w:rPr>
      </w:pPr>
    </w:p>
    <w:p w:rsidR="00F718E0" w:rsidRDefault="00F718E0">
      <w:pPr>
        <w:pStyle w:val="a3"/>
        <w:spacing w:before="3"/>
        <w:ind w:left="0"/>
        <w:rPr>
          <w:b/>
          <w:sz w:val="18"/>
        </w:rPr>
      </w:pPr>
    </w:p>
    <w:p w:rsidR="00CE5DEA" w:rsidRDefault="00CE5DEA">
      <w:pPr>
        <w:spacing w:before="90"/>
        <w:ind w:left="403" w:right="314"/>
        <w:jc w:val="center"/>
        <w:rPr>
          <w:b/>
          <w:sz w:val="24"/>
        </w:rPr>
      </w:pPr>
    </w:p>
    <w:p w:rsidR="00F718E0" w:rsidRDefault="00EC79C7">
      <w:pPr>
        <w:spacing w:before="90"/>
        <w:ind w:left="403" w:right="314"/>
        <w:jc w:val="center"/>
        <w:rPr>
          <w:b/>
          <w:sz w:val="24"/>
        </w:rPr>
      </w:pPr>
      <w:r>
        <w:rPr>
          <w:b/>
          <w:sz w:val="24"/>
        </w:rPr>
        <w:t>VII</w:t>
      </w:r>
      <w:r w:rsidR="0075740E">
        <w:rPr>
          <w:b/>
          <w:sz w:val="24"/>
        </w:rPr>
        <w:t xml:space="preserve">  </w:t>
      </w:r>
      <w:r>
        <w:rPr>
          <w:b/>
          <w:sz w:val="24"/>
        </w:rPr>
        <w:t>Перечень</w:t>
      </w:r>
      <w:r w:rsidR="0075740E">
        <w:rPr>
          <w:b/>
          <w:sz w:val="24"/>
        </w:rPr>
        <w:t xml:space="preserve"> </w:t>
      </w:r>
      <w:r>
        <w:rPr>
          <w:b/>
          <w:sz w:val="24"/>
        </w:rPr>
        <w:t>рекомендуемых</w:t>
      </w:r>
      <w:r w:rsidR="0075740E">
        <w:rPr>
          <w:b/>
          <w:sz w:val="24"/>
        </w:rPr>
        <w:t xml:space="preserve"> </w:t>
      </w:r>
      <w:r>
        <w:rPr>
          <w:b/>
          <w:sz w:val="24"/>
        </w:rPr>
        <w:t>источников</w:t>
      </w:r>
    </w:p>
    <w:p w:rsidR="00F718E0" w:rsidRDefault="00F718E0">
      <w:pPr>
        <w:pStyle w:val="a3"/>
        <w:spacing w:before="11"/>
        <w:ind w:left="0"/>
        <w:rPr>
          <w:b/>
          <w:sz w:val="26"/>
        </w:rPr>
      </w:pPr>
    </w:p>
    <w:p w:rsidR="00F718E0" w:rsidRDefault="00EC79C7">
      <w:pPr>
        <w:pStyle w:val="a4"/>
        <w:numPr>
          <w:ilvl w:val="0"/>
          <w:numId w:val="1"/>
        </w:numPr>
        <w:tabs>
          <w:tab w:val="left" w:pos="942"/>
        </w:tabs>
        <w:ind w:left="941" w:right="271"/>
        <w:rPr>
          <w:sz w:val="24"/>
        </w:rPr>
      </w:pPr>
      <w:r>
        <w:rPr>
          <w:sz w:val="24"/>
        </w:rPr>
        <w:t>Арский Ю.М., Данилян В.И. и др. «Экологические проблемы: что происходит, ктовиновати чтоделать»:учебноепособие.М.,МНЭПУ,1997.</w:t>
      </w:r>
    </w:p>
    <w:p w:rsidR="00F718E0" w:rsidRDefault="00EC79C7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БайковаВ.М.Химияпослеуроков.Впомощь школе.–М.:Просвещение,2011.</w:t>
      </w:r>
    </w:p>
    <w:p w:rsidR="00A07657" w:rsidRDefault="00A07657" w:rsidP="00A07657">
      <w:pPr>
        <w:pStyle w:val="a4"/>
        <w:numPr>
          <w:ilvl w:val="0"/>
          <w:numId w:val="1"/>
        </w:numPr>
        <w:tabs>
          <w:tab w:val="left" w:pos="942"/>
        </w:tabs>
        <w:spacing w:before="65"/>
        <w:ind w:right="538"/>
        <w:rPr>
          <w:sz w:val="24"/>
        </w:rPr>
      </w:pPr>
      <w:r>
        <w:rPr>
          <w:sz w:val="24"/>
        </w:rPr>
        <w:t>Быканова Т.А., Быканов А.С. Задачи по химии с экологическим содержанием. –Воронеж,1997.</w:t>
      </w:r>
    </w:p>
    <w:p w:rsidR="00A07657" w:rsidRDefault="00A07657" w:rsidP="00A07657">
      <w:pPr>
        <w:pStyle w:val="a4"/>
        <w:numPr>
          <w:ilvl w:val="0"/>
          <w:numId w:val="1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ГольдфельдМ.Г.Внекласснаяработапохимии. –М.:Просвещение,2012.</w:t>
      </w:r>
    </w:p>
    <w:p w:rsidR="00A07657" w:rsidRDefault="00A07657" w:rsidP="00A07657">
      <w:pPr>
        <w:pStyle w:val="a4"/>
        <w:numPr>
          <w:ilvl w:val="0"/>
          <w:numId w:val="1"/>
        </w:numPr>
        <w:tabs>
          <w:tab w:val="left" w:pos="942"/>
        </w:tabs>
        <w:ind w:left="941" w:right="862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сошкольниками: методические рекомендации/В.Д. Глебова, Н.В.Позднякова. –Ульяновск:УИПКПРО,2007</w:t>
      </w:r>
    </w:p>
    <w:p w:rsidR="00A07657" w:rsidRDefault="00A07657" w:rsidP="00A07657">
      <w:pPr>
        <w:pStyle w:val="a4"/>
        <w:numPr>
          <w:ilvl w:val="0"/>
          <w:numId w:val="1"/>
        </w:numPr>
        <w:tabs>
          <w:tab w:val="left" w:pos="942"/>
        </w:tabs>
        <w:ind w:left="941" w:right="470"/>
        <w:rPr>
          <w:sz w:val="24"/>
        </w:rPr>
      </w:pPr>
      <w:r>
        <w:rPr>
          <w:sz w:val="24"/>
        </w:rPr>
        <w:t>Гречушникова Т.Ю. Программа внеурочной деятельности «Биосфера. Экология.Здоровье». [Текст]: методические рекомендации /Т.Ю. Гречушникова, Е.В.Спирина.–Ульяновск:ФГБОУ ВО«УлГПУим.И.Н.Ульянова»,2017.</w:t>
      </w:r>
    </w:p>
    <w:p w:rsidR="00A07657" w:rsidRDefault="00A07657" w:rsidP="00A07657">
      <w:pPr>
        <w:pStyle w:val="a4"/>
        <w:numPr>
          <w:ilvl w:val="0"/>
          <w:numId w:val="1"/>
        </w:numPr>
        <w:tabs>
          <w:tab w:val="left" w:pos="942"/>
        </w:tabs>
        <w:ind w:left="941" w:right="192"/>
        <w:rPr>
          <w:sz w:val="24"/>
        </w:rPr>
      </w:pPr>
      <w:r>
        <w:rPr>
          <w:sz w:val="24"/>
        </w:rPr>
        <w:t>Гречушникова Т.Ю. Программа внеурочной деятельности «Эколого-краеведческиеквесты».[Текст]:методическиерекомендации/Т.Ю.Гречушникова,Е.В.Спирина.</w:t>
      </w:r>
    </w:p>
    <w:p w:rsidR="00A07657" w:rsidRDefault="00A07657" w:rsidP="00A07657">
      <w:pPr>
        <w:pStyle w:val="a3"/>
        <w:ind w:left="941"/>
      </w:pPr>
      <w:r>
        <w:t>–Ульяновск:ФГБОУВО«УлГПУим.И.Н.Ульянова»,2017.</w:t>
      </w:r>
    </w:p>
    <w:p w:rsidR="00A07657" w:rsidRDefault="00A07657" w:rsidP="00A07657">
      <w:pPr>
        <w:pStyle w:val="a4"/>
        <w:numPr>
          <w:ilvl w:val="0"/>
          <w:numId w:val="1"/>
        </w:numPr>
        <w:tabs>
          <w:tab w:val="left" w:pos="942"/>
        </w:tabs>
        <w:ind w:left="941" w:right="509"/>
        <w:rPr>
          <w:sz w:val="24"/>
        </w:rPr>
      </w:pPr>
      <w:r>
        <w:rPr>
          <w:sz w:val="24"/>
        </w:rPr>
        <w:t>СпиринаЕ.В.Практикумподисциплине«Прикладнаягидробиология»:учебноепособие.Ульяновск:УГСХАим.П.А. Столыпина, 2012.</w:t>
      </w:r>
    </w:p>
    <w:p w:rsidR="00A07657" w:rsidRDefault="00A07657" w:rsidP="00A07657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СпиринаЕ.В.Программавнеурочнойдеятельности «Человексредилюдей».</w:t>
      </w:r>
    </w:p>
    <w:p w:rsidR="00A07657" w:rsidRDefault="00A07657" w:rsidP="00A07657">
      <w:pPr>
        <w:pStyle w:val="a3"/>
        <w:ind w:left="941" w:right="238"/>
      </w:pPr>
      <w:r>
        <w:t>[Текст] : методические рекомендации для учителей биологии / Е.В. Спирина, Т.Ю.Гречушникова. – Ульяновск:ЦентрОСИ,2015.</w:t>
      </w:r>
    </w:p>
    <w:p w:rsidR="00A07657" w:rsidRDefault="00A07657" w:rsidP="00A07657">
      <w:pPr>
        <w:pStyle w:val="a4"/>
        <w:numPr>
          <w:ilvl w:val="0"/>
          <w:numId w:val="1"/>
        </w:numPr>
        <w:tabs>
          <w:tab w:val="left" w:pos="942"/>
        </w:tabs>
        <w:ind w:left="941" w:right="137"/>
        <w:rPr>
          <w:sz w:val="24"/>
        </w:rPr>
      </w:pPr>
      <w:r>
        <w:rPr>
          <w:sz w:val="24"/>
        </w:rPr>
        <w:t>ФадееваГ.А.Химияи экология:Материалыдляпроведенияучебнойивнеурочнойработыпоэкологическомувоспитанию.–Волгоград: Учитель,2005</w:t>
      </w:r>
    </w:p>
    <w:p w:rsidR="00F718E0" w:rsidRDefault="00F718E0">
      <w:pPr>
        <w:rPr>
          <w:sz w:val="24"/>
        </w:rPr>
      </w:pPr>
    </w:p>
    <w:p w:rsidR="00A07657" w:rsidRPr="00A07657" w:rsidRDefault="00A07657" w:rsidP="00A07657">
      <w:pPr>
        <w:rPr>
          <w:sz w:val="24"/>
        </w:rPr>
      </w:pPr>
    </w:p>
    <w:p w:rsidR="00A07657" w:rsidRPr="00A07657" w:rsidRDefault="00A07657" w:rsidP="00A07657">
      <w:pPr>
        <w:rPr>
          <w:sz w:val="24"/>
        </w:rPr>
      </w:pPr>
    </w:p>
    <w:p w:rsidR="00A07657" w:rsidRPr="00A07657" w:rsidRDefault="00A07657" w:rsidP="00A07657">
      <w:pPr>
        <w:rPr>
          <w:sz w:val="24"/>
        </w:rPr>
      </w:pPr>
    </w:p>
    <w:p w:rsidR="00A07657" w:rsidRPr="00A07657" w:rsidRDefault="00A07657" w:rsidP="00A07657">
      <w:pPr>
        <w:rPr>
          <w:sz w:val="24"/>
        </w:rPr>
      </w:pPr>
    </w:p>
    <w:sectPr w:rsidR="00A07657" w:rsidRPr="00A07657" w:rsidSect="00DF76F9">
      <w:pgSz w:w="11910" w:h="16840"/>
      <w:pgMar w:top="760" w:right="720" w:bottom="920" w:left="148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5D" w:rsidRDefault="000A1C5D">
      <w:r>
        <w:separator/>
      </w:r>
    </w:p>
  </w:endnote>
  <w:endnote w:type="continuationSeparator" w:id="1">
    <w:p w:rsidR="000A1C5D" w:rsidRDefault="000A1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E0" w:rsidRDefault="00E43BF4">
    <w:pPr>
      <w:pStyle w:val="a3"/>
      <w:spacing w:line="14" w:lineRule="auto"/>
      <w:ind w:left="0"/>
      <w:rPr>
        <w:sz w:val="14"/>
      </w:rPr>
    </w:pPr>
    <w:r w:rsidRPr="00E43B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94.25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F718E0" w:rsidRDefault="00E43BF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C79C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088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5D" w:rsidRDefault="000A1C5D">
      <w:r>
        <w:separator/>
      </w:r>
    </w:p>
  </w:footnote>
  <w:footnote w:type="continuationSeparator" w:id="1">
    <w:p w:rsidR="000A1C5D" w:rsidRDefault="000A1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1D4"/>
    <w:multiLevelType w:val="hybridMultilevel"/>
    <w:tmpl w:val="3162E85E"/>
    <w:lvl w:ilvl="0" w:tplc="E8221BDC">
      <w:numFmt w:val="bullet"/>
      <w:lvlText w:val="—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41FA2">
      <w:numFmt w:val="bullet"/>
      <w:lvlText w:val="•"/>
      <w:lvlJc w:val="left"/>
      <w:pPr>
        <w:ind w:left="1168" w:hanging="303"/>
      </w:pPr>
      <w:rPr>
        <w:rFonts w:hint="default"/>
        <w:lang w:val="ru-RU" w:eastAsia="en-US" w:bidi="ar-SA"/>
      </w:rPr>
    </w:lvl>
    <w:lvl w:ilvl="2" w:tplc="CD8C2BDA">
      <w:numFmt w:val="bullet"/>
      <w:lvlText w:val="•"/>
      <w:lvlJc w:val="left"/>
      <w:pPr>
        <w:ind w:left="2117" w:hanging="303"/>
      </w:pPr>
      <w:rPr>
        <w:rFonts w:hint="default"/>
        <w:lang w:val="ru-RU" w:eastAsia="en-US" w:bidi="ar-SA"/>
      </w:rPr>
    </w:lvl>
    <w:lvl w:ilvl="3" w:tplc="90547AE6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4" w:tplc="5F8295C2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5" w:tplc="D7A0A180">
      <w:numFmt w:val="bullet"/>
      <w:lvlText w:val="•"/>
      <w:lvlJc w:val="left"/>
      <w:pPr>
        <w:ind w:left="4963" w:hanging="303"/>
      </w:pPr>
      <w:rPr>
        <w:rFonts w:hint="default"/>
        <w:lang w:val="ru-RU" w:eastAsia="en-US" w:bidi="ar-SA"/>
      </w:rPr>
    </w:lvl>
    <w:lvl w:ilvl="6" w:tplc="457C1B74">
      <w:numFmt w:val="bullet"/>
      <w:lvlText w:val="•"/>
      <w:lvlJc w:val="left"/>
      <w:pPr>
        <w:ind w:left="5911" w:hanging="303"/>
      </w:pPr>
      <w:rPr>
        <w:rFonts w:hint="default"/>
        <w:lang w:val="ru-RU" w:eastAsia="en-US" w:bidi="ar-SA"/>
      </w:rPr>
    </w:lvl>
    <w:lvl w:ilvl="7" w:tplc="A792391A">
      <w:numFmt w:val="bullet"/>
      <w:lvlText w:val="•"/>
      <w:lvlJc w:val="left"/>
      <w:pPr>
        <w:ind w:left="6860" w:hanging="303"/>
      </w:pPr>
      <w:rPr>
        <w:rFonts w:hint="default"/>
        <w:lang w:val="ru-RU" w:eastAsia="en-US" w:bidi="ar-SA"/>
      </w:rPr>
    </w:lvl>
    <w:lvl w:ilvl="8" w:tplc="EABA714A">
      <w:numFmt w:val="bullet"/>
      <w:lvlText w:val="•"/>
      <w:lvlJc w:val="left"/>
      <w:pPr>
        <w:ind w:left="7809" w:hanging="303"/>
      </w:pPr>
      <w:rPr>
        <w:rFonts w:hint="default"/>
        <w:lang w:val="ru-RU" w:eastAsia="en-US" w:bidi="ar-SA"/>
      </w:rPr>
    </w:lvl>
  </w:abstractNum>
  <w:abstractNum w:abstractNumId="1">
    <w:nsid w:val="19E0527F"/>
    <w:multiLevelType w:val="hybridMultilevel"/>
    <w:tmpl w:val="553671D8"/>
    <w:lvl w:ilvl="0" w:tplc="F0768512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F8C12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B00B32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6F56B94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F4C84C74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6EE4BDAE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528E83B4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37C25DF4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DF7ACCE6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2">
    <w:nsid w:val="24603027"/>
    <w:multiLevelType w:val="hybridMultilevel"/>
    <w:tmpl w:val="00D4085A"/>
    <w:lvl w:ilvl="0" w:tplc="E5AC9E28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F487226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AF283154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E6B6917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B464D0AA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 w:tplc="91BEC1E6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3752A16E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7256EDF0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B32AD98E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3">
    <w:nsid w:val="3D7C090D"/>
    <w:multiLevelType w:val="hybridMultilevel"/>
    <w:tmpl w:val="BB180584"/>
    <w:lvl w:ilvl="0" w:tplc="18500862">
      <w:start w:val="1"/>
      <w:numFmt w:val="upperRoman"/>
      <w:lvlText w:val="%1."/>
      <w:lvlJc w:val="left"/>
      <w:pPr>
        <w:ind w:left="3945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4844C2E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2" w:tplc="019ABA34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3" w:tplc="046E6316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4" w:tplc="B8FC18B2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5" w:tplc="EA86BF40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6" w:tplc="980A1D7E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D11839EA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56E0491C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4">
    <w:nsid w:val="4B2924E0"/>
    <w:multiLevelType w:val="hybridMultilevel"/>
    <w:tmpl w:val="AA9E0FA8"/>
    <w:lvl w:ilvl="0" w:tplc="ED706F2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B60C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9BB84F1E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95882A66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0A0AA768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B13498D6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C2E68346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77568C90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E1180AD2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5">
    <w:nsid w:val="6EFE4FBC"/>
    <w:multiLevelType w:val="hybridMultilevel"/>
    <w:tmpl w:val="26DC1D58"/>
    <w:lvl w:ilvl="0" w:tplc="020CDE48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32AFBE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B060D49E">
      <w:numFmt w:val="bullet"/>
      <w:lvlText w:val="•"/>
      <w:lvlJc w:val="left"/>
      <w:pPr>
        <w:ind w:left="2117" w:hanging="216"/>
      </w:pPr>
      <w:rPr>
        <w:rFonts w:hint="default"/>
        <w:lang w:val="ru-RU" w:eastAsia="en-US" w:bidi="ar-SA"/>
      </w:rPr>
    </w:lvl>
    <w:lvl w:ilvl="3" w:tplc="2DB860F8">
      <w:numFmt w:val="bullet"/>
      <w:lvlText w:val="•"/>
      <w:lvlJc w:val="left"/>
      <w:pPr>
        <w:ind w:left="3065" w:hanging="216"/>
      </w:pPr>
      <w:rPr>
        <w:rFonts w:hint="default"/>
        <w:lang w:val="ru-RU" w:eastAsia="en-US" w:bidi="ar-SA"/>
      </w:rPr>
    </w:lvl>
    <w:lvl w:ilvl="4" w:tplc="89029434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5" w:tplc="2DF8CFE8">
      <w:numFmt w:val="bullet"/>
      <w:lvlText w:val="•"/>
      <w:lvlJc w:val="left"/>
      <w:pPr>
        <w:ind w:left="4963" w:hanging="216"/>
      </w:pPr>
      <w:rPr>
        <w:rFonts w:hint="default"/>
        <w:lang w:val="ru-RU" w:eastAsia="en-US" w:bidi="ar-SA"/>
      </w:rPr>
    </w:lvl>
    <w:lvl w:ilvl="6" w:tplc="99000C32">
      <w:numFmt w:val="bullet"/>
      <w:lvlText w:val="•"/>
      <w:lvlJc w:val="left"/>
      <w:pPr>
        <w:ind w:left="5911" w:hanging="216"/>
      </w:pPr>
      <w:rPr>
        <w:rFonts w:hint="default"/>
        <w:lang w:val="ru-RU" w:eastAsia="en-US" w:bidi="ar-SA"/>
      </w:rPr>
    </w:lvl>
    <w:lvl w:ilvl="7" w:tplc="4EA226B6">
      <w:numFmt w:val="bullet"/>
      <w:lvlText w:val="•"/>
      <w:lvlJc w:val="left"/>
      <w:pPr>
        <w:ind w:left="6860" w:hanging="216"/>
      </w:pPr>
      <w:rPr>
        <w:rFonts w:hint="default"/>
        <w:lang w:val="ru-RU" w:eastAsia="en-US" w:bidi="ar-SA"/>
      </w:rPr>
    </w:lvl>
    <w:lvl w:ilvl="8" w:tplc="9F38A4C8">
      <w:numFmt w:val="bullet"/>
      <w:lvlText w:val="•"/>
      <w:lvlJc w:val="left"/>
      <w:pPr>
        <w:ind w:left="7809" w:hanging="216"/>
      </w:pPr>
      <w:rPr>
        <w:rFonts w:hint="default"/>
        <w:lang w:val="ru-RU" w:eastAsia="en-US" w:bidi="ar-SA"/>
      </w:rPr>
    </w:lvl>
  </w:abstractNum>
  <w:abstractNum w:abstractNumId="6">
    <w:nsid w:val="7B24778D"/>
    <w:multiLevelType w:val="hybridMultilevel"/>
    <w:tmpl w:val="C1DA38B0"/>
    <w:lvl w:ilvl="0" w:tplc="B50C309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EC69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2D324B2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AD46EA4E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4DBA588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E682A742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1BCE3062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7206AB9A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DF3450B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718E0"/>
    <w:rsid w:val="00081E93"/>
    <w:rsid w:val="000A1C5D"/>
    <w:rsid w:val="0075740E"/>
    <w:rsid w:val="007909D7"/>
    <w:rsid w:val="007D4417"/>
    <w:rsid w:val="009C0882"/>
    <w:rsid w:val="00A07657"/>
    <w:rsid w:val="00A10308"/>
    <w:rsid w:val="00A51F28"/>
    <w:rsid w:val="00CE5DEA"/>
    <w:rsid w:val="00DF76F9"/>
    <w:rsid w:val="00E43BF4"/>
    <w:rsid w:val="00EC79C7"/>
    <w:rsid w:val="00EF5877"/>
    <w:rsid w:val="00F7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F76F9"/>
    <w:pPr>
      <w:spacing w:line="274" w:lineRule="exact"/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DF76F9"/>
    <w:pPr>
      <w:spacing w:line="274" w:lineRule="exact"/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6F9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F76F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DF76F9"/>
  </w:style>
  <w:style w:type="table" w:customStyle="1" w:styleId="TableNormal1">
    <w:name w:val="Table Normal1"/>
    <w:uiPriority w:val="2"/>
    <w:semiHidden/>
    <w:unhideWhenUsed/>
    <w:qFormat/>
    <w:rsid w:val="00CE5DEA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08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8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6</cp:revision>
  <dcterms:created xsi:type="dcterms:W3CDTF">2023-04-25T06:05:00Z</dcterms:created>
  <dcterms:modified xsi:type="dcterms:W3CDTF">2023-09-24T10:11:00Z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</Properties>
</file>