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FCC" w:rsidRDefault="00077FCC" w:rsidP="001C430A">
      <w:pPr>
        <w:jc w:val="center"/>
        <w:rPr>
          <w:rFonts w:ascii="Times New Roman" w:hAnsi="Times New Roman"/>
          <w:b/>
          <w:color w:val="000000"/>
          <w:sz w:val="28"/>
        </w:rPr>
      </w:pPr>
    </w:p>
    <w:p w:rsidR="00077FCC" w:rsidRDefault="00077FCC" w:rsidP="001C430A">
      <w:pPr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Марина\Downloads\Титульники\ОРКСЭ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ownloads\Титульники\ОРКСЭ 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FCC" w:rsidRDefault="00077FCC" w:rsidP="001C430A">
      <w:pPr>
        <w:jc w:val="center"/>
        <w:rPr>
          <w:rFonts w:ascii="Times New Roman" w:hAnsi="Times New Roman"/>
          <w:b/>
          <w:color w:val="000000"/>
          <w:sz w:val="28"/>
        </w:rPr>
      </w:pPr>
    </w:p>
    <w:p w:rsidR="00077FCC" w:rsidRDefault="00077FCC" w:rsidP="001C430A">
      <w:pPr>
        <w:jc w:val="center"/>
        <w:rPr>
          <w:rFonts w:ascii="Times New Roman" w:hAnsi="Times New Roman"/>
          <w:b/>
          <w:color w:val="000000"/>
          <w:sz w:val="28"/>
        </w:rPr>
      </w:pPr>
    </w:p>
    <w:p w:rsidR="00077FCC" w:rsidRDefault="00077FCC" w:rsidP="001C430A">
      <w:pPr>
        <w:jc w:val="center"/>
        <w:rPr>
          <w:rFonts w:ascii="Times New Roman" w:hAnsi="Times New Roman"/>
          <w:b/>
          <w:color w:val="000000"/>
          <w:sz w:val="28"/>
        </w:rPr>
      </w:pPr>
    </w:p>
    <w:p w:rsidR="00BD7F84" w:rsidRPr="00BD7F84" w:rsidRDefault="00BD7F84" w:rsidP="00BD7F8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BD7F84" w:rsidRPr="00BD7F84" w:rsidRDefault="00BD7F84" w:rsidP="00BD7F8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F84">
        <w:rPr>
          <w:rFonts w:ascii="Times New Roman" w:eastAsia="Calibri" w:hAnsi="Times New Roman" w:cs="Times New Roman"/>
          <w:iCs/>
          <w:sz w:val="24"/>
          <w:szCs w:val="24"/>
        </w:rPr>
        <w:t xml:space="preserve">Рабочая программа по Основам религиозных культур и светской этики. Модуль: Основы православной культуры </w:t>
      </w:r>
      <w:r w:rsidRPr="00BD7F84">
        <w:rPr>
          <w:rFonts w:ascii="Times New Roman" w:eastAsia="Calibri" w:hAnsi="Times New Roman" w:cs="Times New Roman"/>
          <w:sz w:val="24"/>
          <w:szCs w:val="24"/>
        </w:rPr>
        <w:t>ориентирована на учащихся 4 класса и разработана на основе следующих документов:</w:t>
      </w:r>
    </w:p>
    <w:p w:rsidR="00BD7F84" w:rsidRPr="00BD7F84" w:rsidRDefault="00BD7F84" w:rsidP="00BD7F84">
      <w:pPr>
        <w:numPr>
          <w:ilvl w:val="0"/>
          <w:numId w:val="17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F84">
        <w:rPr>
          <w:rFonts w:ascii="Times New Roman" w:eastAsia="Calibri" w:hAnsi="Times New Roman" w:cs="Times New Roman"/>
          <w:sz w:val="24"/>
          <w:szCs w:val="24"/>
        </w:rPr>
        <w:t>Федерального Закона от 29.12.2012 № 273-ФЗ «Об образовании в РоссийскойФедерации»;</w:t>
      </w:r>
    </w:p>
    <w:p w:rsidR="00BD7F84" w:rsidRPr="00BD7F84" w:rsidRDefault="00BD7F84" w:rsidP="00BD7F84">
      <w:pPr>
        <w:numPr>
          <w:ilvl w:val="0"/>
          <w:numId w:val="17"/>
        </w:numPr>
        <w:tabs>
          <w:tab w:val="left" w:pos="142"/>
          <w:tab w:val="left" w:pos="284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F84">
        <w:rPr>
          <w:rFonts w:ascii="Times New Roman" w:eastAsia="Calibri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(утв. приказом Министерства образования и науки РФ от 6 октября 2009 г. N 373) с изменениями и дополнениями.</w:t>
      </w:r>
    </w:p>
    <w:p w:rsidR="00BD7F84" w:rsidRPr="00BD7F84" w:rsidRDefault="00BD7F84" w:rsidP="00BD7F84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F84">
        <w:rPr>
          <w:rFonts w:ascii="Times New Roman" w:eastAsia="Calibri" w:hAnsi="Times New Roman" w:cs="Times New Roman"/>
          <w:sz w:val="24"/>
          <w:szCs w:val="24"/>
        </w:rPr>
        <w:t xml:space="preserve">Авторской программы «Основы религиозных культур и светской этики: основы православной культуры» </w:t>
      </w:r>
      <w:r w:rsidR="00DB62DC">
        <w:rPr>
          <w:rFonts w:ascii="Times New Roman" w:eastAsia="Calibri" w:hAnsi="Times New Roman" w:cs="Times New Roman"/>
          <w:sz w:val="24"/>
          <w:szCs w:val="24"/>
        </w:rPr>
        <w:t>Васильева О.Ю</w:t>
      </w:r>
      <w:r w:rsidR="00DB62DC" w:rsidRPr="00BD7F8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D7F84">
        <w:rPr>
          <w:rFonts w:ascii="Times New Roman" w:eastAsia="Calibri" w:hAnsi="Times New Roman" w:cs="Times New Roman"/>
          <w:sz w:val="24"/>
          <w:szCs w:val="24"/>
        </w:rPr>
        <w:t>(</w:t>
      </w:r>
      <w:bookmarkStart w:id="0" w:name="_Hlk138668153"/>
      <w:r w:rsidR="00100D6A">
        <w:rPr>
          <w:rFonts w:ascii="Times New Roman" w:eastAsia="Calibri" w:hAnsi="Times New Roman" w:cs="Times New Roman"/>
          <w:sz w:val="24"/>
          <w:szCs w:val="24"/>
        </w:rPr>
        <w:t xml:space="preserve">Васильева </w:t>
      </w:r>
      <w:r w:rsidR="00DB62DC">
        <w:rPr>
          <w:rFonts w:ascii="Times New Roman" w:eastAsia="Calibri" w:hAnsi="Times New Roman" w:cs="Times New Roman"/>
          <w:sz w:val="24"/>
          <w:szCs w:val="24"/>
        </w:rPr>
        <w:t>О</w:t>
      </w:r>
      <w:r w:rsidR="00100D6A">
        <w:rPr>
          <w:rFonts w:ascii="Times New Roman" w:eastAsia="Calibri" w:hAnsi="Times New Roman" w:cs="Times New Roman"/>
          <w:sz w:val="24"/>
          <w:szCs w:val="24"/>
        </w:rPr>
        <w:t>.</w:t>
      </w:r>
      <w:r w:rsidR="00DB62DC">
        <w:rPr>
          <w:rFonts w:ascii="Times New Roman" w:eastAsia="Calibri" w:hAnsi="Times New Roman" w:cs="Times New Roman"/>
          <w:sz w:val="24"/>
          <w:szCs w:val="24"/>
        </w:rPr>
        <w:t>Ю</w:t>
      </w:r>
      <w:r w:rsidR="00100D6A" w:rsidRPr="00BD7F8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End w:id="0"/>
      <w:r w:rsidRPr="00BD7F84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к учебнику </w:t>
      </w:r>
      <w:r w:rsidR="00DB62DC">
        <w:rPr>
          <w:rFonts w:ascii="Times New Roman" w:eastAsia="Calibri" w:hAnsi="Times New Roman" w:cs="Times New Roman"/>
          <w:sz w:val="24"/>
          <w:szCs w:val="24"/>
        </w:rPr>
        <w:t>Васильева О.Ю</w:t>
      </w:r>
      <w:r w:rsidR="00DB62DC" w:rsidRPr="00BD7F8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D7F84">
        <w:rPr>
          <w:rFonts w:ascii="Times New Roman" w:eastAsia="Calibri" w:hAnsi="Times New Roman" w:cs="Times New Roman"/>
          <w:sz w:val="24"/>
          <w:szCs w:val="24"/>
        </w:rPr>
        <w:t xml:space="preserve">«Основы религиозных культур и светской этики: основы православной культуры: учебник для 4 класса общеобразовательных учреждений / </w:t>
      </w:r>
      <w:r w:rsidR="00DB62DC">
        <w:rPr>
          <w:rFonts w:ascii="Times New Roman" w:eastAsia="Calibri" w:hAnsi="Times New Roman" w:cs="Times New Roman"/>
          <w:sz w:val="24"/>
          <w:szCs w:val="24"/>
        </w:rPr>
        <w:t>О</w:t>
      </w:r>
      <w:r w:rsidR="00100D6A" w:rsidRPr="00C720D9">
        <w:rPr>
          <w:rFonts w:ascii="Times New Roman" w:eastAsia="Calibri" w:hAnsi="Times New Roman" w:cs="Times New Roman"/>
          <w:sz w:val="24"/>
          <w:szCs w:val="24"/>
        </w:rPr>
        <w:t>.</w:t>
      </w:r>
      <w:r w:rsidR="00DB62DC">
        <w:rPr>
          <w:rFonts w:ascii="Times New Roman" w:eastAsia="Calibri" w:hAnsi="Times New Roman" w:cs="Times New Roman"/>
          <w:sz w:val="24"/>
          <w:szCs w:val="24"/>
        </w:rPr>
        <w:t>Ю</w:t>
      </w:r>
      <w:r w:rsidR="00100D6A" w:rsidRPr="00C720D9">
        <w:rPr>
          <w:rFonts w:ascii="Times New Roman" w:eastAsia="Calibri" w:hAnsi="Times New Roman" w:cs="Times New Roman"/>
          <w:sz w:val="24"/>
          <w:szCs w:val="24"/>
        </w:rPr>
        <w:t>.Васильева</w:t>
      </w:r>
      <w:r w:rsidRPr="00BD7F84">
        <w:rPr>
          <w:rFonts w:ascii="Times New Roman" w:eastAsia="Calibri" w:hAnsi="Times New Roman" w:cs="Times New Roman"/>
          <w:sz w:val="24"/>
          <w:szCs w:val="24"/>
        </w:rPr>
        <w:t>. – МА.: ООО «Русское слово – учебник», 20</w:t>
      </w:r>
      <w:r w:rsidR="00DB62DC">
        <w:rPr>
          <w:rFonts w:ascii="Times New Roman" w:eastAsia="Calibri" w:hAnsi="Times New Roman" w:cs="Times New Roman"/>
          <w:sz w:val="24"/>
          <w:szCs w:val="24"/>
        </w:rPr>
        <w:t>23</w:t>
      </w:r>
      <w:r w:rsidRPr="00BD7F84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BD7F84" w:rsidRPr="00BD7F84" w:rsidRDefault="00BD7F84" w:rsidP="00BD7F8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7F84" w:rsidRPr="00BD7F84" w:rsidRDefault="00BD7F84" w:rsidP="00BD7F8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7F84">
        <w:rPr>
          <w:rFonts w:ascii="Times New Roman" w:eastAsia="Calibri" w:hAnsi="Times New Roman" w:cs="Times New Roman"/>
          <w:sz w:val="24"/>
          <w:szCs w:val="24"/>
        </w:rPr>
        <w:t xml:space="preserve">Данный методический комплект вошёл в Федеральный перечень учебников, рекомендованных (допущенных) Министерством просвещения Российской Федерации: </w:t>
      </w:r>
    </w:p>
    <w:p w:rsidR="00BD7F84" w:rsidRPr="00BD7F84" w:rsidRDefault="00BD7F84" w:rsidP="00BD7F8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D7F84">
        <w:rPr>
          <w:rFonts w:ascii="Times New Roman" w:eastAsia="Calibri" w:hAnsi="Times New Roman" w:cs="Times New Roman"/>
          <w:b/>
          <w:i/>
          <w:sz w:val="24"/>
          <w:szCs w:val="24"/>
        </w:rPr>
        <w:t>Литература для учащихся:</w:t>
      </w:r>
    </w:p>
    <w:p w:rsidR="00BD7F84" w:rsidRPr="00DB62DC" w:rsidRDefault="00DB62DC" w:rsidP="00DB62D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2DC">
        <w:rPr>
          <w:rFonts w:ascii="Times New Roman" w:eastAsia="Calibri" w:hAnsi="Times New Roman" w:cs="Times New Roman"/>
          <w:sz w:val="24"/>
          <w:szCs w:val="24"/>
        </w:rPr>
        <w:t xml:space="preserve">Васильева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DB62D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DB62D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4295E">
        <w:rPr>
          <w:rFonts w:ascii="Times New Roman" w:eastAsia="Calibri" w:hAnsi="Times New Roman" w:cs="Times New Roman"/>
          <w:sz w:val="24"/>
          <w:szCs w:val="24"/>
        </w:rPr>
        <w:t>О</w:t>
      </w:r>
      <w:r w:rsidR="00BD7F84" w:rsidRPr="00DB62DC">
        <w:rPr>
          <w:rFonts w:ascii="Times New Roman" w:eastAsia="Calibri" w:hAnsi="Times New Roman" w:cs="Times New Roman"/>
          <w:sz w:val="24"/>
          <w:szCs w:val="24"/>
        </w:rPr>
        <w:t>сновы религиозных культур и светской этики: основы православной культуры: учебник для 4 класса М., 20</w:t>
      </w:r>
      <w:r w:rsidRPr="00DB62DC">
        <w:rPr>
          <w:rFonts w:ascii="Times New Roman" w:eastAsia="Calibri" w:hAnsi="Times New Roman" w:cs="Times New Roman"/>
          <w:sz w:val="24"/>
          <w:szCs w:val="24"/>
        </w:rPr>
        <w:t>23</w:t>
      </w:r>
      <w:r w:rsidR="00BD7F84" w:rsidRPr="00DB62D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D7F84" w:rsidRPr="00BD7F84" w:rsidRDefault="00BD7F84" w:rsidP="00BD7F8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D7F84">
        <w:rPr>
          <w:rFonts w:ascii="Times New Roman" w:eastAsia="Calibri" w:hAnsi="Times New Roman" w:cs="Times New Roman"/>
          <w:b/>
          <w:i/>
          <w:sz w:val="24"/>
          <w:szCs w:val="24"/>
        </w:rPr>
        <w:t>Методическая литература для учителя:</w:t>
      </w:r>
    </w:p>
    <w:p w:rsidR="00BD7F84" w:rsidRPr="00BD7F84" w:rsidRDefault="00C720D9" w:rsidP="00BD7F84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138668072"/>
      <w:r>
        <w:rPr>
          <w:rFonts w:ascii="Times New Roman" w:eastAsia="Calibri" w:hAnsi="Times New Roman" w:cs="Times New Roman"/>
          <w:sz w:val="24"/>
          <w:szCs w:val="24"/>
        </w:rPr>
        <w:t>Васильева</w:t>
      </w:r>
      <w:r w:rsidR="00DB62DC">
        <w:rPr>
          <w:rFonts w:ascii="Times New Roman" w:eastAsia="Calibri" w:hAnsi="Times New Roman" w:cs="Times New Roman"/>
          <w:sz w:val="24"/>
          <w:szCs w:val="24"/>
        </w:rPr>
        <w:t>О</w:t>
      </w:r>
      <w:r w:rsidR="00100D6A">
        <w:rPr>
          <w:rFonts w:ascii="Times New Roman" w:eastAsia="Calibri" w:hAnsi="Times New Roman" w:cs="Times New Roman"/>
          <w:sz w:val="24"/>
          <w:szCs w:val="24"/>
        </w:rPr>
        <w:t>.</w:t>
      </w:r>
      <w:r w:rsidR="00DB62DC">
        <w:rPr>
          <w:rFonts w:ascii="Times New Roman" w:eastAsia="Calibri" w:hAnsi="Times New Roman" w:cs="Times New Roman"/>
          <w:sz w:val="24"/>
          <w:szCs w:val="24"/>
        </w:rPr>
        <w:t>Ю</w:t>
      </w:r>
      <w:r w:rsidR="00BD7F84" w:rsidRPr="00BD7F8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End w:id="1"/>
      <w:r w:rsidR="00BD7F84" w:rsidRPr="00BD7F84">
        <w:rPr>
          <w:rFonts w:ascii="Times New Roman" w:eastAsia="Calibri" w:hAnsi="Times New Roman" w:cs="Times New Roman"/>
          <w:sz w:val="24"/>
          <w:szCs w:val="24"/>
        </w:rPr>
        <w:t>Рабочая программа к учебнику «Основы религиозных культур и светской этики: основы православной культуры». 4 класс, 20</w:t>
      </w:r>
      <w:r w:rsidR="00DB62DC">
        <w:rPr>
          <w:rFonts w:ascii="Times New Roman" w:eastAsia="Calibri" w:hAnsi="Times New Roman" w:cs="Times New Roman"/>
          <w:sz w:val="24"/>
          <w:szCs w:val="24"/>
        </w:rPr>
        <w:t>23</w:t>
      </w:r>
      <w:r w:rsidR="00BD7F84" w:rsidRPr="00BD7F8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D7F84" w:rsidRPr="00BD7F84" w:rsidRDefault="00BD7F84" w:rsidP="00BD7F84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F84">
        <w:rPr>
          <w:rFonts w:ascii="Times New Roman" w:eastAsia="Calibri" w:hAnsi="Times New Roman" w:cs="Times New Roman"/>
          <w:sz w:val="24"/>
          <w:szCs w:val="24"/>
        </w:rPr>
        <w:t xml:space="preserve">Программа курса «Основы религиозных культур и светской этики: основы православной культуры». 4 класс/авт.-сост. </w:t>
      </w:r>
      <w:bookmarkStart w:id="2" w:name="_Hlk138668085"/>
      <w:r w:rsidR="00DB62DC">
        <w:rPr>
          <w:rFonts w:ascii="Times New Roman" w:eastAsia="Calibri" w:hAnsi="Times New Roman" w:cs="Times New Roman"/>
          <w:sz w:val="24"/>
          <w:szCs w:val="24"/>
        </w:rPr>
        <w:t>О</w:t>
      </w:r>
      <w:r w:rsidR="00C720D9" w:rsidRPr="00C720D9">
        <w:rPr>
          <w:rFonts w:ascii="Times New Roman" w:eastAsia="Calibri" w:hAnsi="Times New Roman" w:cs="Times New Roman"/>
          <w:sz w:val="24"/>
          <w:szCs w:val="24"/>
        </w:rPr>
        <w:t>.</w:t>
      </w:r>
      <w:r w:rsidR="00DB62DC">
        <w:rPr>
          <w:rFonts w:ascii="Times New Roman" w:eastAsia="Calibri" w:hAnsi="Times New Roman" w:cs="Times New Roman"/>
          <w:sz w:val="24"/>
          <w:szCs w:val="24"/>
        </w:rPr>
        <w:t>Ю</w:t>
      </w:r>
      <w:r w:rsidR="00C720D9" w:rsidRPr="00C720D9">
        <w:rPr>
          <w:rFonts w:ascii="Times New Roman" w:eastAsia="Calibri" w:hAnsi="Times New Roman" w:cs="Times New Roman"/>
          <w:sz w:val="24"/>
          <w:szCs w:val="24"/>
        </w:rPr>
        <w:t>.Васильева</w:t>
      </w:r>
      <w:bookmarkEnd w:id="2"/>
      <w:r w:rsidR="00C720D9" w:rsidRPr="00C720D9">
        <w:rPr>
          <w:rFonts w:ascii="Times New Roman" w:eastAsia="Calibri" w:hAnsi="Times New Roman" w:cs="Times New Roman"/>
          <w:sz w:val="24"/>
          <w:szCs w:val="24"/>
        </w:rPr>
        <w:t xml:space="preserve">, К.В.Савченко, </w:t>
      </w:r>
      <w:proofErr w:type="spellStart"/>
      <w:r w:rsidR="00C720D9" w:rsidRPr="00C720D9">
        <w:rPr>
          <w:rFonts w:ascii="Times New Roman" w:eastAsia="Calibri" w:hAnsi="Times New Roman" w:cs="Times New Roman"/>
          <w:sz w:val="24"/>
          <w:szCs w:val="24"/>
        </w:rPr>
        <w:t>Т.И.Тюляева</w:t>
      </w:r>
      <w:proofErr w:type="spellEnd"/>
      <w:r w:rsidR="00C720D9">
        <w:rPr>
          <w:rFonts w:ascii="Times New Roman" w:eastAsia="Calibri" w:hAnsi="Times New Roman" w:cs="Times New Roman"/>
          <w:sz w:val="24"/>
          <w:szCs w:val="24"/>
        </w:rPr>
        <w:t>, 2023 г</w:t>
      </w:r>
      <w:r w:rsidRPr="00BD7F8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D7F84" w:rsidRPr="00BD7F84" w:rsidRDefault="00BD7F84" w:rsidP="00BD7F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7F84" w:rsidRDefault="00BD7F84" w:rsidP="00BD7F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7F84">
        <w:rPr>
          <w:rFonts w:ascii="Times New Roman" w:eastAsia="Calibri" w:hAnsi="Times New Roman" w:cs="Times New Roman"/>
          <w:b/>
          <w:sz w:val="24"/>
          <w:szCs w:val="24"/>
        </w:rPr>
        <w:t>Место курса в учебном плане</w:t>
      </w:r>
    </w:p>
    <w:p w:rsidR="00C720D9" w:rsidRPr="00BD7F84" w:rsidRDefault="00C720D9" w:rsidP="00BD7F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7F84" w:rsidRDefault="00BD7F84" w:rsidP="00BD7F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В соответствии с основной образовательной программой начального общего образования и примерными программами начального общего образования предмет «</w:t>
      </w:r>
      <w:r w:rsidR="00015B3F" w:rsidRPr="00BD7F84">
        <w:rPr>
          <w:rFonts w:ascii="Times New Roman" w:eastAsia="Calibri" w:hAnsi="Times New Roman" w:cs="Times New Roman"/>
          <w:sz w:val="24"/>
          <w:szCs w:val="24"/>
        </w:rPr>
        <w:t>Основы религиозной культуры и светской этики</w:t>
      </w:r>
      <w:r w:rsidRPr="00450A2C">
        <w:rPr>
          <w:rFonts w:ascii="Times New Roman" w:hAnsi="Times New Roman" w:cs="Times New Roman"/>
          <w:sz w:val="24"/>
          <w:szCs w:val="24"/>
        </w:rPr>
        <w:t>» является частью предметной области «</w:t>
      </w:r>
      <w:r w:rsidR="00015B3F" w:rsidRPr="00BD7F84">
        <w:rPr>
          <w:rFonts w:ascii="Times New Roman" w:eastAsia="Calibri" w:hAnsi="Times New Roman" w:cs="Times New Roman"/>
          <w:sz w:val="24"/>
          <w:szCs w:val="24"/>
        </w:rPr>
        <w:t>Основы православной культуры</w:t>
      </w:r>
      <w:r w:rsidRPr="00450A2C">
        <w:rPr>
          <w:rFonts w:ascii="Times New Roman" w:hAnsi="Times New Roman" w:cs="Times New Roman"/>
          <w:sz w:val="24"/>
          <w:szCs w:val="24"/>
        </w:rPr>
        <w:t xml:space="preserve">» и изучается </w:t>
      </w:r>
      <w:r w:rsidR="00015B3F">
        <w:rPr>
          <w:rFonts w:ascii="Times New Roman" w:hAnsi="Times New Roman" w:cs="Times New Roman"/>
          <w:sz w:val="24"/>
          <w:szCs w:val="24"/>
        </w:rPr>
        <w:t xml:space="preserve">в </w:t>
      </w:r>
      <w:r w:rsidRPr="00450A2C">
        <w:rPr>
          <w:rFonts w:ascii="Times New Roman" w:hAnsi="Times New Roman" w:cs="Times New Roman"/>
          <w:sz w:val="24"/>
          <w:szCs w:val="24"/>
        </w:rPr>
        <w:t>4-</w:t>
      </w:r>
      <w:r w:rsidR="00015B3F">
        <w:rPr>
          <w:rFonts w:ascii="Times New Roman" w:hAnsi="Times New Roman" w:cs="Times New Roman"/>
          <w:sz w:val="24"/>
          <w:szCs w:val="24"/>
        </w:rPr>
        <w:t>ом</w:t>
      </w:r>
      <w:r w:rsidRPr="00450A2C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015B3F">
        <w:rPr>
          <w:rFonts w:ascii="Times New Roman" w:hAnsi="Times New Roman" w:cs="Times New Roman"/>
          <w:sz w:val="24"/>
          <w:szCs w:val="24"/>
        </w:rPr>
        <w:t>е</w:t>
      </w:r>
      <w:r w:rsidRPr="00450A2C">
        <w:rPr>
          <w:rFonts w:ascii="Times New Roman" w:hAnsi="Times New Roman" w:cs="Times New Roman"/>
          <w:sz w:val="24"/>
          <w:szCs w:val="24"/>
        </w:rPr>
        <w:t>.</w:t>
      </w:r>
    </w:p>
    <w:p w:rsidR="00BD7F84" w:rsidRPr="00450A2C" w:rsidRDefault="00BD7F84" w:rsidP="00BD7F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F84">
        <w:rPr>
          <w:rFonts w:ascii="Times New Roman" w:hAnsi="Times New Roman" w:cs="Times New Roman"/>
          <w:sz w:val="24"/>
          <w:szCs w:val="24"/>
        </w:rPr>
        <w:t xml:space="preserve">В основе </w:t>
      </w:r>
      <w:proofErr w:type="spellStart"/>
      <w:r w:rsidRPr="00BD7F84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BD7F84">
        <w:rPr>
          <w:rFonts w:ascii="Times New Roman" w:hAnsi="Times New Roman" w:cs="Times New Roman"/>
          <w:sz w:val="24"/>
          <w:szCs w:val="24"/>
        </w:rPr>
        <w:t xml:space="preserve"> - воспитательного процесса курса ОРКСЭ заложены базовые национальные ценности: патриотизм, социальная солидарность, гражданственность, семья, труд и творчество, наука, традиционные российские религии, искусство и литература, природа, человечество.  </w:t>
      </w:r>
    </w:p>
    <w:p w:rsidR="00BD7F84" w:rsidRPr="00BD7F84" w:rsidRDefault="00BD7F84" w:rsidP="00BD7F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F84">
        <w:rPr>
          <w:rFonts w:ascii="Times New Roman" w:eastAsia="Calibri" w:hAnsi="Times New Roman" w:cs="Times New Roman"/>
          <w:sz w:val="24"/>
          <w:szCs w:val="24"/>
        </w:rPr>
        <w:t>Данный курс «Основы православной культуры» используется в рамках комплексного предмета «</w:t>
      </w:r>
      <w:bookmarkStart w:id="3" w:name="_Hlk138665403"/>
      <w:r w:rsidRPr="00BD7F84">
        <w:rPr>
          <w:rFonts w:ascii="Times New Roman" w:eastAsia="Calibri" w:hAnsi="Times New Roman" w:cs="Times New Roman"/>
          <w:sz w:val="24"/>
          <w:szCs w:val="24"/>
        </w:rPr>
        <w:t>Основы религиозной культуры и светской этики</w:t>
      </w:r>
      <w:bookmarkEnd w:id="3"/>
      <w:r w:rsidRPr="00BD7F84">
        <w:rPr>
          <w:rFonts w:ascii="Times New Roman" w:eastAsia="Calibri" w:hAnsi="Times New Roman" w:cs="Times New Roman"/>
          <w:sz w:val="24"/>
          <w:szCs w:val="24"/>
        </w:rPr>
        <w:t xml:space="preserve">». Обучение организуется с согласия обучающегося и по выбору родителей. </w:t>
      </w:r>
    </w:p>
    <w:p w:rsidR="00BD7F84" w:rsidRPr="00BD7F84" w:rsidRDefault="00BD7F84" w:rsidP="00BD7F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F84">
        <w:rPr>
          <w:rFonts w:ascii="Times New Roman" w:eastAsia="Calibri" w:hAnsi="Times New Roman" w:cs="Times New Roman"/>
          <w:sz w:val="24"/>
          <w:szCs w:val="24"/>
        </w:rPr>
        <w:t>Курс «Основы православной культуры» рассчитан на 1 год обучения в 4 классе, на 34 часа учебного времени из расчёта один час в неделю.</w:t>
      </w:r>
    </w:p>
    <w:p w:rsidR="00BD7F84" w:rsidRPr="00BD7F84" w:rsidRDefault="00BD7F84" w:rsidP="00BD7F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6275" w:rsidRPr="00450A2C" w:rsidRDefault="00546275" w:rsidP="005462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A2C">
        <w:rPr>
          <w:rFonts w:ascii="Times New Roman" w:hAnsi="Times New Roman" w:cs="Times New Roman"/>
          <w:b/>
          <w:bCs/>
          <w:sz w:val="24"/>
          <w:szCs w:val="24"/>
        </w:rPr>
        <w:t>Методологическая основа программы — системно-деятельностный подход.</w:t>
      </w:r>
    </w:p>
    <w:p w:rsidR="005366C0" w:rsidRPr="005366C0" w:rsidRDefault="005366C0" w:rsidP="005366C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66C0">
        <w:rPr>
          <w:rFonts w:ascii="Times New Roman" w:hAnsi="Times New Roman" w:cs="Times New Roman"/>
          <w:b/>
          <w:bCs/>
          <w:sz w:val="24"/>
          <w:szCs w:val="24"/>
        </w:rPr>
        <w:t xml:space="preserve">Цель и задачи изучения учебного предмета «Основы Религиозных культур и светской этики». </w:t>
      </w:r>
    </w:p>
    <w:p w:rsidR="005366C0" w:rsidRPr="005366C0" w:rsidRDefault="005366C0" w:rsidP="005366C0">
      <w:pPr>
        <w:jc w:val="both"/>
        <w:rPr>
          <w:rFonts w:ascii="Times New Roman" w:hAnsi="Times New Roman" w:cs="Times New Roman"/>
          <w:sz w:val="24"/>
          <w:szCs w:val="24"/>
        </w:rPr>
      </w:pPr>
      <w:r w:rsidRPr="005366C0">
        <w:rPr>
          <w:rFonts w:ascii="Times New Roman" w:hAnsi="Times New Roman" w:cs="Times New Roman"/>
          <w:sz w:val="24"/>
          <w:szCs w:val="24"/>
        </w:rPr>
        <w:lastRenderedPageBreak/>
        <w:t>Целью ОРКСЭ является формирование у обучающегося мотивации к осознанному нравственномуповедению, основанному на знании и уважении культурных и религиозных традициймногонационального народа России, а также к диалогу с представителями других культур имировоззрений.</w:t>
      </w:r>
    </w:p>
    <w:p w:rsidR="005366C0" w:rsidRPr="005366C0" w:rsidRDefault="005366C0" w:rsidP="005366C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66C0">
        <w:rPr>
          <w:rFonts w:ascii="Times New Roman" w:hAnsi="Times New Roman" w:cs="Times New Roman"/>
          <w:b/>
          <w:bCs/>
          <w:sz w:val="24"/>
          <w:szCs w:val="24"/>
        </w:rPr>
        <w:t>Основными задачами ОРКСЭ являются:</w:t>
      </w:r>
    </w:p>
    <w:p w:rsidR="005366C0" w:rsidRPr="005366C0" w:rsidRDefault="005366C0" w:rsidP="005366C0">
      <w:pPr>
        <w:pStyle w:val="a3"/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66C0">
        <w:rPr>
          <w:rFonts w:ascii="Times New Roman" w:hAnsi="Times New Roman" w:cs="Times New Roman"/>
          <w:sz w:val="24"/>
          <w:szCs w:val="24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5366C0" w:rsidRPr="005366C0" w:rsidRDefault="005366C0" w:rsidP="005366C0">
      <w:pPr>
        <w:pStyle w:val="a3"/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66C0">
        <w:rPr>
          <w:rFonts w:ascii="Times New Roman" w:hAnsi="Times New Roman" w:cs="Times New Roman"/>
          <w:sz w:val="24"/>
          <w:szCs w:val="24"/>
        </w:rPr>
        <w:t>развитие представлений обучающихся о значении нравственных норм и ценностей в жизни личности, семьи, общества;</w:t>
      </w:r>
    </w:p>
    <w:p w:rsidR="005366C0" w:rsidRPr="005366C0" w:rsidRDefault="005366C0" w:rsidP="005366C0">
      <w:pPr>
        <w:pStyle w:val="a3"/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66C0">
        <w:rPr>
          <w:rFonts w:ascii="Times New Roman" w:hAnsi="Times New Roman" w:cs="Times New Roman"/>
          <w:sz w:val="24"/>
          <w:szCs w:val="24"/>
        </w:rPr>
        <w:t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:rsidR="008D32DA" w:rsidRPr="005366C0" w:rsidRDefault="005366C0" w:rsidP="005366C0">
      <w:pPr>
        <w:pStyle w:val="a3"/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66C0">
        <w:rPr>
          <w:rFonts w:ascii="Times New Roman" w:hAnsi="Times New Roman" w:cs="Times New Roman"/>
          <w:sz w:val="24"/>
          <w:szCs w:val="24"/>
        </w:rPr>
        <w:t xml:space="preserve">развитие способностей обучающихся к общению в </w:t>
      </w:r>
      <w:proofErr w:type="spellStart"/>
      <w:r w:rsidRPr="005366C0">
        <w:rPr>
          <w:rFonts w:ascii="Times New Roman" w:hAnsi="Times New Roman" w:cs="Times New Roman"/>
          <w:sz w:val="24"/>
          <w:szCs w:val="24"/>
        </w:rPr>
        <w:t>полиэтничной</w:t>
      </w:r>
      <w:proofErr w:type="spellEnd"/>
      <w:r w:rsidRPr="005366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66C0">
        <w:rPr>
          <w:rFonts w:ascii="Times New Roman" w:hAnsi="Times New Roman" w:cs="Times New Roman"/>
          <w:sz w:val="24"/>
          <w:szCs w:val="24"/>
        </w:rPr>
        <w:t>разномировоззренческой</w:t>
      </w:r>
      <w:proofErr w:type="spellEnd"/>
      <w:r w:rsidRPr="005366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366C0">
        <w:rPr>
          <w:rFonts w:ascii="Times New Roman" w:hAnsi="Times New Roman" w:cs="Times New Roman"/>
          <w:sz w:val="24"/>
          <w:szCs w:val="24"/>
        </w:rPr>
        <w:t>многоконфессиональной</w:t>
      </w:r>
      <w:proofErr w:type="spellEnd"/>
      <w:r w:rsidRPr="005366C0">
        <w:rPr>
          <w:rFonts w:ascii="Times New Roman" w:hAnsi="Times New Roman" w:cs="Times New Roman"/>
          <w:sz w:val="24"/>
          <w:szCs w:val="24"/>
        </w:rPr>
        <w:t xml:space="preserve"> среде на основе взаимного уважения и диалога. Основной методологический принцип реализации ОРКСЭ —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</w:t>
      </w:r>
    </w:p>
    <w:p w:rsidR="00B746FF" w:rsidRPr="00C505FB" w:rsidRDefault="00B746FF" w:rsidP="00B746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5FB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proofErr w:type="spellStart"/>
      <w:r w:rsidRPr="00C505FB">
        <w:rPr>
          <w:rFonts w:ascii="Times New Roman" w:hAnsi="Times New Roman" w:cs="Times New Roman"/>
          <w:b/>
          <w:bCs/>
          <w:sz w:val="28"/>
          <w:szCs w:val="28"/>
        </w:rPr>
        <w:t>одержание</w:t>
      </w:r>
      <w:proofErr w:type="spellEnd"/>
      <w:r w:rsidR="001C43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4B8A" w:rsidRPr="00C505FB">
        <w:rPr>
          <w:rFonts w:ascii="Times New Roman" w:hAnsi="Times New Roman" w:cs="Times New Roman"/>
          <w:b/>
          <w:bCs/>
          <w:sz w:val="28"/>
          <w:szCs w:val="28"/>
        </w:rPr>
        <w:t>программы учебного предмета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1. Россия — наша Родина (2 ч)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Россия — наша Родина. Россия — огромная страна. Богатство и разнообразие природы нашей страны. России принадлежит пятая часть всех лесов мира. Природа и география России. Животный и растительный мир нашей страны, заповедники и национальные парки. Песни и стихи о Родине. Пейзажи России. Воспевание красоты родной земли — излюбленная тема в русской культуре. Официальное название России — Российская Федерация. Главная сила в государстве — народ. Богатства России — заслуга народа, хранившего и приумножавшего ее достояние, ее культуру. Национальный состав России. Россия — общий дом для всех народов, ее населяющих. Необходимость для всеобщего благополучия в государстве почтительно относиться к истории страны, ее национальной культуре, традициям. Любовь к России, воспеваемая в поэзии, песенном творчестве.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2. Православная духовная традиция (2 ч)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Исторические имена России. Понятия духовности, традиции, духовной традиции, культуры, религии. Православная духовная традиция и ее роль в формировании культуры Отечества. 988 год — дата Крещения Руси. Князь Владимир Святой — креститель Руси. Понятие «государственная религия». Символическое значение креста как главного христианского символа. Государственные символы: флаг, герб, гимн. Знакомство с текстом гимна России, символическими духовными смыслами элементов и цветов герба, государственного флага России и штандарта Президента России. Образ Георгия Победоносца на гербе Москвы и России.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3. Что такое христианство (1 ч)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Новая эра и Рождество Христово. Современный отсчет времени. Иисус Христос — Спаситель мира. Святая Земля. Вифлеем — место рождения Иисуса Христа. Священное Писание и Новый Завет. Четвероевангелие: Евангелие от Матфея, Марка, Луки, Иоанна. </w:t>
      </w:r>
      <w:r w:rsidRPr="008E4B8A">
        <w:rPr>
          <w:rFonts w:ascii="Times New Roman" w:hAnsi="Times New Roman" w:cs="Times New Roman"/>
          <w:sz w:val="24"/>
          <w:szCs w:val="24"/>
        </w:rPr>
        <w:lastRenderedPageBreak/>
        <w:t xml:space="preserve">Значение слова «Евангелие». Богочеловек — Сын Бога и Сын Человеческий.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Боговоплощение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от Духа Святого и Девы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Марии.Иоанн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Предтеча — Креститель Господа Иисуса Христа. Проповедь Царства Божия (Царства Небесного). Понятие «апостолы».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4. Особенности восточного христианства (1 ч)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Три основных направления христианства: православие, католицизм, протестантизм. Синонимы, означающие православие: Восточное христианство, Византийская, Греческая вера. Понятия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инославия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и иноверия. Вселенские Соборы. Символ веры как краткая формулировка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вероучительных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истин. Празднование Пасхи. Традиция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иконопочитания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>. Полное название Православной (Восточной, Византийской, Греческой) Церкви — Единая Святая Соборная и Апостольская Церковь.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5. Культура и религия (1 ч)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Происхождение культуры, происхождение термина «культура». Происхождение религии. Понятие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богооткровения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>. Связь между культурой и религией в истории человеческого общества. Связь между культурой и религией в современном обществе. Основные существенные признаки культуры: результат деятельности человека, ценность и полезность для человека и общества. Мировоззрение. Этика.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6. Добро и зло в православной традиции (1 ч)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Библия — Священное Писание. Традиционный — религиозный — взгляд на происхождение добра и зла. Сотворение мира духов. Отпадение Денницы. Сотворение первых людей и их пребывание в раю. Древо познания добра и зла. Грехопадение первых людей. Первородный грех. Ад. Спасение души.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7. Во что верят православные христиане (1 ч)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Вера как основа любой религии и синоним слова «религия». Догматы —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вероучительные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истины. Символ веры. Раскрытие смыслов членов Символа веры. Понятие о Святой Троице, Троице Единосущной, Ипостаси. Учение о Христе, Божественной и человеческой природе Иисуса Христа. Таинство Крещения как начало пути спасения. Главные заповеди в Евангелии.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8. Золотое правило нравственности (1 ч)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Свобода вероисповедания граждан России. Закрепление права на свободу вероисповедания, убеждений, национальную культуру, родной язык в Конституции России — Основном законе нашей страны. Золотое правило нравственности: формулировка, смысл правила, распространенность в разных культурах.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9. Любовь к ближнему (1 ч)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Повторение главных евангельских заповедей. Притча как форма проповеди. Притча о добром самарянине. Духовно-этический анализ притчи. 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10. Милосердие и сострадание (1 ч)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Расширение и углубление духовно-этического смысла притчи о добром самарянине. Раскрытие понятий милосердия и сострадания. Примеры милосердия и сострадания из современной жизни и опыта школьников.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11. Отношение к труду (1 ч)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Книга Бытие о сотворении мира и человека. Сотворение мира как творческий труд Создателя. Божественный замысел сотворения человека и выполнение замысла. Труд человека в раю. Труд после грехопадения первых людей и изгнания их из рая. Духовный закон о труде, полученный через пророка Моисея. 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12. Долг и ответственность (1 ч)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Долг и ответственность. Формирование чувства долга и ответственности в православной культуре. Библия об ответственности человека за мир. Всемирный потоп. Евангельская притча о талантах. Духовно-этический смысл притчи о талантах.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13. Защита отечества (1 ч)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Традиционное православное отношение к Отечеству. Понимание в православной традиции защиты Отечества как священного долга каждого гражданина. Лозунг русского воинства: «За веру, царя и Отечество». Традиционное отношение в православной культуре </w:t>
      </w:r>
      <w:r w:rsidRPr="008E4B8A">
        <w:rPr>
          <w:rFonts w:ascii="Times New Roman" w:hAnsi="Times New Roman" w:cs="Times New Roman"/>
          <w:sz w:val="24"/>
          <w:szCs w:val="24"/>
        </w:rPr>
        <w:lastRenderedPageBreak/>
        <w:t>к России как дому Пресвятой Богородицы. Первые ордена в России и их посвящение духовным подвигам святых. Воинские награды. Орден Святого Георгия — высшая награда России. Имена великих русских полководцев. Статья Конституции РФ о защите Отечества.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14. Десять заповедей божиих (1 ч)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Понятие о заповедях Божиих. Миссия пророка Моисея. Получение заповедей Божиих на горе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Синай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>. Скрижали. Содержание и толкование десяти заповедей Божиих. Распространение десяти заповедей Божиих по всему миру и принятие их в качестве нравственной нормы в человеческом обществе.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15. Заповеди блаженства (1 ч)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Понятие Царства Божия. Понятие о проповеди как поучающей речи. Нагорная проповедь Спасителя, ее содержание и значение. Понятие блаженства как высшей духовно-нравственной радости, высшего счастья. Заповеди блаженства. Религиозная преемственность и новизна в учении Христа.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16. Православие в России (2 ч)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Древнее предание о посещении святым апостолом Андреем Первозванным исконно русских земель. «Повесть временных лет» и «Степенная книга» как древнейшие литературные памятники русской культуры. Первые русские князья-христиане Аскольд и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>. Княгиня Ольга. Принятие княгиней Ольгой святого крещения в Константинополе (Царьграде), столице Византии. Князь Владимир и его выбор веры. Крещение князя Владимира. Крещение Руси. Распространение православия на Руси после ее крещения и развитие православной культуры.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17. Православный храм и другие святыни (2 ч)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Традиционное понятие храма как общего дома Бога и верующих в него. Разнообразие храмовых построек, купол с водруженным крестом как главная отличительная особенность православных храмов. Внешнее и внутреннее устроение храма. Храмовые предметы. Понятие «святые мощи», их почитание в православной традиции.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18. Таинства православной церкви (1 ч)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Таинства Церкви. Назначение церковных таинств. Семь церковных таинств: Крещение, Миропомазание, Исповедь, Причащение, Соборование, Венчание, таинство Священства.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19. Древнейшие чудотворные иконы (1 ч)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Почитание икон как святынь. Понятие «чудотворные иконы». Спас Нерукотворный — первая икона. История появления иконы «Спас Нерукотворный». Первые иконы Пресвятой Богородицы. </w:t>
      </w:r>
      <w:r w:rsidRPr="008E4B8A">
        <w:rPr>
          <w:rFonts w:ascii="Times New Roman" w:hAnsi="Times New Roman" w:cs="Times New Roman"/>
          <w:sz w:val="24"/>
          <w:szCs w:val="24"/>
        </w:rPr>
        <w:tab/>
        <w:t>Первый иконописец — святой евангелист Лука. История Владимирской иконы Божией Матери. Древнейшие чудотворные иконы Пресвятой Богородицы.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20. Молитва (1 ч)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Понятие молитвы в православной традиции. Роль молитвы в жизни православных христиан. Молитва как жанр литературы в русской культуре, художественное произведение, поэтические переложения молитвы в русской литературе. Молитва Господня.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Иисусова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молитва.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21. Православные монастыри (1 ч)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Монастыри в православной культуре. Молитвенное призвание монахов, монахинь. Понятие о житиях святых. Названия знаменитых обителей России: Свято-Троицкая Сергиева Лавра, Рождества Богородицы Свято-Пафнутьев Боровский монастырь, Свято-Успенский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Псково-Печерский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монастырь,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Спасо-Преображенский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Соловецкий монастырь. Преподобный Сергий Радонежский — основатель Свято-Троицкой Сергиевой Лавры. Понятие о Великой схиме как высшей степени посвящения Богу.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22. Почитание святых в православной культуре (1 ч)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Понятие святости.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Местночтимые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общецерковные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святые. Лики святости: святые апостолы, святые мученики и великомученики, святые равноапостольные, святые </w:t>
      </w:r>
      <w:r w:rsidRPr="008E4B8A">
        <w:rPr>
          <w:rFonts w:ascii="Times New Roman" w:hAnsi="Times New Roman" w:cs="Times New Roman"/>
          <w:sz w:val="24"/>
          <w:szCs w:val="24"/>
        </w:rPr>
        <w:lastRenderedPageBreak/>
        <w:t xml:space="preserve">целители, бессребреники, святители, блаженные, юродивые. Наиболее почитаемые святые: апостолы от двенадцати, апостолы от семидесяти, апостол Павел, равноапостольные учители словенские Мефодий и Кирилл, великомученик и целитель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Пантелеимон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, Василий Блаженный, святитель Николай Чудотворец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Мирликийский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23. Символический язык православной культуры: храм (1 ч)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Символичность православной культуры. Символ — условный знак, предмет или изображение, которое используется для обозначения какого-то важного смысла. Крест — главный символ христианства. Символическое значение креста и его составляющих частей. Крестное знамение как освящение помыслов, чувств и дел. Символическое значение храма и его частей.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24. Икона, фреска, картина (1 ч)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Икона в жилом доме. Красный угол. Символический язык иконы. Ореол, нимб — символ святости, сияние духовной славы. Особенности создания иконы и символичность использования материалов для иконы. Паволока, левкас, темпера. Фреска — живопись водными красками по сырой штукатурке. Отличия иконы от картины на религиозную тему. Евангельские сюжеты в произведениях русских художников и в культуре европейских народов.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25. Колокольные звоны и церковное пение (1 ч)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Восприятие византийских традиций богослужения на Руси. Расцвет церковной музыки в России в XV–XVI веках. Понятие «стихира». Понятие о знаменном распеве. Крюки. Знамена. Понятие канона в церковном искусстве. Стоглавый собор и его решения о строгом соблюдении канона.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Партесное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пение. Понятие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акапеллы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>. Церковнославянский язык. Логос. Колокола как единственный музыкальный инструмент в православной традиции. Колокольные звоны и их использование: благовест, трезвон, перебор.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26. Прикладное искусство (1 ч)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Повторение, углубление и расширение изученного материала о символичности православной культуры. Понятие прикладного искусства. Райское древо жизни — символ рая, духовного сада. Виноградная лоза как символ Самого Христа, виноградные ветви как символ святых апостолов. Символическое значение золота в храмах. Названия храмовых предметов: киот, канун, аналой, паникадило, потир.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27. Православные праздники (1 ч)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Понятие «праздничные иконы». Церковные праздники. Праздники переходящие и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непереходящие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>. Светлое Христово Воскресение, Пасха Господня — самый главный праздник, Торжество торжеств и Праздник праздников. Понятие о двунадесятых праздниках. Двунадесятые праздники: Рождество Пресвятой Богородицы; Введение во храм Пресвятой Богородицы; Благовещение Пресвятой Богородицы; Рождество Христово; Сретение Господне; Крещение Господне; Преображение Господне; Вход Господень в Иерусалим; Вознесение Господне; День Сошествия Святого Духа (Пятидесятница, День Святой Троицы); Успение Пресвятой Богородицы; Воздвижение Креста Господня.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28. Православный календарь (1 ч)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Понятие о новом и старом календарном стиле. Юлианский календарь, организация церковной жизни по юлианскому календарю. Григорианский календарь, организация светской жизни по григорианскому календарю. Постановление Первого Вселенского Собора о времени празднования Пасхи Господней. Переходящие праздники,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непереходящие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праздники.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29. Христианская семья и ее ценности (1 ч)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Понятие о православной семье как малой церкви. Скрепление супружества таинством Брака (Венчания). Преподобные Петр и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Феврония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— образец супружества в православной традиции. Житие святых Петра и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Февронии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>. 8 июля — День семьи, любви и верности. Русская народная мудрость о семье, семейном счастье.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Итоговое повторение и обобщение (1 ч)</w:t>
      </w:r>
    </w:p>
    <w:p w:rsidR="008E4B8A" w:rsidRPr="008E4B8A" w:rsidRDefault="008E4B8A" w:rsidP="008E4B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E16" w:rsidRPr="00C505FB" w:rsidRDefault="00366E16" w:rsidP="00366E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5FB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Результаты освоения курса.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3AB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 освоения основной образовательной программы начального общего образования должны отражать: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7) формирование эстетических потребностей, ценностей и чувств;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88731C" w:rsidRPr="00450A2C" w:rsidRDefault="0088731C" w:rsidP="0088731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A2C">
        <w:rPr>
          <w:rFonts w:ascii="Times New Roman" w:hAnsi="Times New Roman" w:cs="Times New Roman"/>
          <w:b/>
          <w:bCs/>
          <w:sz w:val="24"/>
          <w:szCs w:val="24"/>
        </w:rPr>
        <w:t>Гражданско-патриотическое воспитание:</w:t>
      </w:r>
    </w:p>
    <w:p w:rsidR="0088731C" w:rsidRPr="00450A2C" w:rsidRDefault="0088731C" w:rsidP="0088731C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1) становление ценностного отношения к своей Родине — России, малой родине, проявление интереса к изучению родного языка,</w:t>
      </w:r>
    </w:p>
    <w:p w:rsidR="0088731C" w:rsidRPr="00450A2C" w:rsidRDefault="0088731C" w:rsidP="0088731C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истории и культуре Российской Федерации, понимание естественной связи прошлого и настоящего в культуре общества;</w:t>
      </w:r>
    </w:p>
    <w:p w:rsidR="0088731C" w:rsidRPr="00450A2C" w:rsidRDefault="0088731C" w:rsidP="0088731C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2) осознание своей этнокультурной и российской гражданской идентичности, сопричастности к прошлому, настоящему и будущемусвоей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88731C" w:rsidRPr="0088731C" w:rsidRDefault="0088731C" w:rsidP="0088731C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3)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3AB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Метапредметные результаты освоения основной образовательной программы начального общего образования должны отражать: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2) освоение способов решения проблем творческого и поискового характера;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5) освоение начальных форм познавательной и личностной рефлексии;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6173AB">
        <w:rPr>
          <w:rFonts w:ascii="Times New Roman" w:hAnsi="Times New Roman" w:cs="Times New Roman"/>
          <w:sz w:val="24"/>
          <w:szCs w:val="24"/>
        </w:rPr>
        <w:t>ктивное использование речевых средств и средств информационных и 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173AB">
        <w:rPr>
          <w:rFonts w:ascii="Times New Roman" w:hAnsi="Times New Roman" w:cs="Times New Roman"/>
          <w:sz w:val="24"/>
          <w:szCs w:val="24"/>
        </w:rPr>
        <w:t>ммуникационных технологий (далее - ИКТ) для решения коммуникативных и познавательных задач;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13) готовность конструктивно разрешать конфликты посредством учета интересов сторон и сотрудничества;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lastRenderedPageBreak/>
        <w:t xml:space="preserve">15) овладение базовыми предметными и </w:t>
      </w:r>
      <w:proofErr w:type="spellStart"/>
      <w:r w:rsidRPr="006173AB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6173AB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3AB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 освоения основной образовательной программы начального общего образования с учетом специфики содержания предметных областей, включающих в себя конкретные учебные предметы, должны отражать: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1) готовность к нравственному самосовершенствованию, духовному саморазвитию;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3) понимание значения нравственности, веры и религии в жизни человека и общества;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5) первоначальные представления об исторической роли традиционных религий в становлении российской государственности;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6)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7) осознание ценности человеческой жизни.</w:t>
      </w:r>
    </w:p>
    <w:p w:rsidR="006173AB" w:rsidRPr="00C505FB" w:rsidRDefault="006173AB" w:rsidP="006173A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5FB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по учебным модулям.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3AB">
        <w:rPr>
          <w:rFonts w:ascii="Times New Roman" w:hAnsi="Times New Roman" w:cs="Times New Roman"/>
          <w:b/>
          <w:bCs/>
          <w:sz w:val="24"/>
          <w:szCs w:val="24"/>
        </w:rPr>
        <w:t xml:space="preserve">Выпускник научится: 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– раскрывать содержание основных составляющих православной христианской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семье, религиозное искусство, отношение к труду и др.); 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– ориентироваться в истории возникновения православной христианской религиозной традиции, истории ее формирования в России; 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– на примере православной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– излагать свое мнение по поводу значения религии, религиозной культуры в жизни людей и общества; – соотносить нравственные формы поведения с нормами православной христианской религиозной морали; 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– 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3AB">
        <w:rPr>
          <w:rFonts w:ascii="Times New Roman" w:hAnsi="Times New Roman" w:cs="Times New Roman"/>
          <w:b/>
          <w:bCs/>
          <w:sz w:val="24"/>
          <w:szCs w:val="24"/>
        </w:rPr>
        <w:t xml:space="preserve">Выпускник получит возможность научиться: 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–развивать нравственную рефлексию, совершенствовать </w:t>
      </w:r>
      <w:proofErr w:type="spellStart"/>
      <w:r w:rsidRPr="006173AB">
        <w:rPr>
          <w:rFonts w:ascii="Times New Roman" w:hAnsi="Times New Roman" w:cs="Times New Roman"/>
          <w:sz w:val="24"/>
          <w:szCs w:val="24"/>
        </w:rPr>
        <w:t>моральнонравственное</w:t>
      </w:r>
      <w:proofErr w:type="spellEnd"/>
      <w:r w:rsidRPr="006173AB">
        <w:rPr>
          <w:rFonts w:ascii="Times New Roman" w:hAnsi="Times New Roman" w:cs="Times New Roman"/>
          <w:sz w:val="24"/>
          <w:szCs w:val="24"/>
        </w:rPr>
        <w:t xml:space="preserve"> самосознание, регулировать собственное поведение на основе традиционных для российского общества, народов России духовно-нравственных ценностей; 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lastRenderedPageBreak/>
        <w:t xml:space="preserve">– устанавливать взаимосвязь между содержанием православной культуры и поведением людей, общественными явлениями; 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– 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– 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4B457A" w:rsidRPr="00C505FB" w:rsidRDefault="004B457A" w:rsidP="006173A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5FB">
        <w:rPr>
          <w:rFonts w:ascii="Times New Roman" w:hAnsi="Times New Roman" w:cs="Times New Roman"/>
          <w:b/>
          <w:bCs/>
          <w:sz w:val="28"/>
          <w:szCs w:val="28"/>
        </w:rPr>
        <w:t>Воспитательный потенциал курса реализуется через:</w:t>
      </w:r>
    </w:p>
    <w:p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историческое просвещение, формирование российской культурной и гражданской идентичности обучающихся</w:t>
      </w:r>
    </w:p>
    <w:p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формирование и развитие личностных отношений к этим нормам, ценностям, традициям (их освоение, принятие);</w:t>
      </w:r>
    </w:p>
    <w:p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 xml:space="preserve">-       достижение личностных результатов освоения общеобразовательных программ в соответствии с новым ФГОС НОО (осознание российской гражданской идентичности; </w:t>
      </w:r>
      <w:proofErr w:type="spellStart"/>
      <w:r w:rsidRPr="00450A2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50A2C">
        <w:rPr>
          <w:rFonts w:ascii="Times New Roman" w:hAnsi="Times New Roman" w:cs="Times New Roman"/>
          <w:sz w:val="24"/>
          <w:szCs w:val="24"/>
        </w:rPr>
        <w:t xml:space="preserve"> ценностей самостоятельности и инициативы; готовность обучающихся к саморазвитию, самостоятельности и личностному самоопределению; наличие мотивации к целенаправленной социально значимой деятельности; </w:t>
      </w:r>
      <w:proofErr w:type="spellStart"/>
      <w:r w:rsidRPr="00450A2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50A2C">
        <w:rPr>
          <w:rFonts w:ascii="Times New Roman" w:hAnsi="Times New Roman" w:cs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целом.)</w:t>
      </w:r>
    </w:p>
    <w:p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450A2C">
        <w:rPr>
          <w:rFonts w:ascii="Times New Roman" w:hAnsi="Times New Roman" w:cs="Times New Roman"/>
          <w:sz w:val="24"/>
          <w:szCs w:val="24"/>
        </w:rPr>
        <w:t>инклюзивности</w:t>
      </w:r>
      <w:proofErr w:type="spellEnd"/>
      <w:r w:rsidRPr="00450A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A2C">
        <w:rPr>
          <w:rFonts w:ascii="Times New Roman" w:hAnsi="Times New Roman" w:cs="Times New Roman"/>
          <w:sz w:val="24"/>
          <w:szCs w:val="24"/>
        </w:rPr>
        <w:t>возрастосообразности</w:t>
      </w:r>
      <w:proofErr w:type="spellEnd"/>
      <w:r w:rsidRPr="00450A2C">
        <w:rPr>
          <w:rFonts w:ascii="Times New Roman" w:hAnsi="Times New Roman" w:cs="Times New Roman"/>
          <w:sz w:val="24"/>
          <w:szCs w:val="24"/>
        </w:rPr>
        <w:t>.</w:t>
      </w:r>
    </w:p>
    <w:p w:rsidR="004B457A" w:rsidRPr="00C505FB" w:rsidRDefault="004B457A" w:rsidP="004B457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05FB">
        <w:rPr>
          <w:rFonts w:ascii="Times New Roman" w:hAnsi="Times New Roman" w:cs="Times New Roman"/>
          <w:b/>
          <w:bCs/>
          <w:sz w:val="24"/>
          <w:szCs w:val="24"/>
        </w:rPr>
        <w:t>Программа воспитания реализуется в единстве учебной и воспитательной деятельности по основным направлениям воспитания в соответствии с новым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lastRenderedPageBreak/>
        <w:t>1.    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2.    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3.    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4.    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5.     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6.    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7.    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B740DB" w:rsidRDefault="00C918BC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8.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B740DB" w:rsidRDefault="00B740DB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8BC" w:rsidRPr="008E4B8A" w:rsidRDefault="00B740DB" w:rsidP="008E4B8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0DB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:rsidR="00C918BC" w:rsidRPr="00450A2C" w:rsidRDefault="00C918BC" w:rsidP="00C918BC">
      <w:pPr>
        <w:spacing w:after="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18BC" w:rsidRPr="00450A2C" w:rsidRDefault="00C918BC" w:rsidP="00D464A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A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класс</w:t>
      </w:r>
    </w:p>
    <w:p w:rsidR="00C918BC" w:rsidRPr="00450A2C" w:rsidRDefault="00C918BC" w:rsidP="00C918B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0632" w:type="dxa"/>
        <w:tblInd w:w="-719" w:type="dxa"/>
        <w:tblCellMar>
          <w:top w:w="20" w:type="dxa"/>
          <w:left w:w="110" w:type="dxa"/>
          <w:right w:w="141" w:type="dxa"/>
        </w:tblCellMar>
        <w:tblLook w:val="04A0"/>
      </w:tblPr>
      <w:tblGrid>
        <w:gridCol w:w="542"/>
        <w:gridCol w:w="1922"/>
        <w:gridCol w:w="2721"/>
        <w:gridCol w:w="1818"/>
        <w:gridCol w:w="3629"/>
      </w:tblGrid>
      <w:tr w:rsidR="00D464AE" w:rsidRPr="00446356" w:rsidTr="00D464AE">
        <w:trPr>
          <w:trHeight w:val="543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46356" w:rsidRDefault="00C918BC" w:rsidP="00C91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18BC" w:rsidRPr="00446356" w:rsidRDefault="00C918BC" w:rsidP="00C918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46356" w:rsidRDefault="00C918BC" w:rsidP="00C91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46356" w:rsidRDefault="00C918BC" w:rsidP="00C91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46356" w:rsidRDefault="00D464AE" w:rsidP="00C91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ЭОР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46356" w:rsidRDefault="00C918BC" w:rsidP="00C91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 деятельности</w:t>
            </w:r>
          </w:p>
        </w:tc>
      </w:tr>
      <w:tr w:rsidR="00C918BC" w:rsidRPr="00446356" w:rsidTr="00D464AE">
        <w:trPr>
          <w:trHeight w:val="805"/>
        </w:trPr>
        <w:tc>
          <w:tcPr>
            <w:tcW w:w="70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Четвертый год обучения 34 часа</w:t>
            </w:r>
          </w:p>
          <w:p w:rsidR="00C918BC" w:rsidRPr="00446356" w:rsidRDefault="00C918BC" w:rsidP="00C918BC">
            <w:pPr>
              <w:ind w:right="17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64AE" w:rsidRPr="00446356" w:rsidTr="007A536A">
        <w:trPr>
          <w:trHeight w:val="1855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46356" w:rsidRDefault="00BB1D8B" w:rsidP="00C918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— наша Родина</w:t>
            </w:r>
            <w:r w:rsidR="008D6D11"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 ч)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46356" w:rsidRDefault="00A520C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— многонациональное государство. Духовный мир человека. Культурные традиции. Культурное многообразие России. Народы и религии в России. Традиционные религии народов России</w:t>
            </w: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4C11" w:rsidRPr="00446356" w:rsidRDefault="004A1E95" w:rsidP="00D81D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" w:history="1">
              <w:r w:rsidR="00294C11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http://school-collection.</w:t>
              </w:r>
              <w:r w:rsidR="00294C11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e</w:t>
              </w:r>
              <w:proofErr w:type="spellStart"/>
              <w:r w:rsidR="00294C11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du</w:t>
              </w:r>
              <w:proofErr w:type="spellEnd"/>
            </w:hyperlink>
          </w:p>
          <w:p w:rsidR="00294C11" w:rsidRPr="00446356" w:rsidRDefault="00294C11" w:rsidP="00D81D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94C11" w:rsidRPr="00446356" w:rsidRDefault="00294C11" w:rsidP="00D81D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94C11" w:rsidRPr="00446356" w:rsidRDefault="00294C11" w:rsidP="00D81D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81D8D" w:rsidRPr="00446356" w:rsidRDefault="00D81D8D" w:rsidP="00D8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D8D" w:rsidRPr="00446356" w:rsidRDefault="00D81D8D" w:rsidP="00D81D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18BC" w:rsidRPr="00446356" w:rsidRDefault="007A536A" w:rsidP="00C91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56">
              <w:rPr>
                <w:rFonts w:ascii="Times New Roman" w:hAnsi="Times New Roman" w:cs="Times New Roman"/>
                <w:sz w:val="24"/>
                <w:szCs w:val="24"/>
              </w:rPr>
              <w:t>Использовать систему условных обозначений при выполнении заданий, рассматривать иллюстративный материал, соотносить текст с иллюстрациями;</w:t>
            </w:r>
            <w:r w:rsidRPr="00446356">
              <w:rPr>
                <w:rFonts w:ascii="Times New Roman" w:hAnsi="Times New Roman" w:cs="Times New Roman"/>
                <w:sz w:val="24"/>
                <w:szCs w:val="24"/>
              </w:rPr>
              <w:br/>
              <w:t>Читать и отвечать на вопросы по прочитанному;</w:t>
            </w:r>
            <w:r w:rsidRPr="00446356">
              <w:rPr>
                <w:rFonts w:ascii="Times New Roman" w:hAnsi="Times New Roman" w:cs="Times New Roman"/>
                <w:sz w:val="24"/>
                <w:szCs w:val="24"/>
              </w:rPr>
              <w:br/>
              <w:t>Размышлять о роли духовных традиций народов России, их значении в жизни человека, семьи, общества, духовном мире человека;</w:t>
            </w:r>
            <w:r w:rsidRPr="00446356">
              <w:rPr>
                <w:rFonts w:ascii="Times New Roman" w:hAnsi="Times New Roman" w:cs="Times New Roman"/>
                <w:sz w:val="24"/>
                <w:szCs w:val="24"/>
              </w:rPr>
              <w:br/>
              <w:t>Называть традиционные религии в России, народысамостоятельно оценивать свои достижения;);</w:t>
            </w:r>
            <w:r w:rsidRPr="00446356">
              <w:rPr>
                <w:rFonts w:ascii="Times New Roman" w:hAnsi="Times New Roman" w:cs="Times New Roman"/>
                <w:sz w:val="24"/>
                <w:szCs w:val="24"/>
              </w:rPr>
              <w:br/>
              <w:t>Приводить примеры единения народов России (например «День народного единства» и т.д.);</w:t>
            </w:r>
          </w:p>
        </w:tc>
      </w:tr>
    </w:tbl>
    <w:p w:rsidR="00C918BC" w:rsidRPr="00446356" w:rsidRDefault="00C918BC" w:rsidP="00C918BC">
      <w:pPr>
        <w:spacing w:after="0"/>
        <w:ind w:right="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0632" w:type="dxa"/>
        <w:tblInd w:w="-719" w:type="dxa"/>
        <w:tblLayout w:type="fixed"/>
        <w:tblCellMar>
          <w:top w:w="20" w:type="dxa"/>
          <w:left w:w="108" w:type="dxa"/>
          <w:right w:w="112" w:type="dxa"/>
        </w:tblCellMar>
        <w:tblLook w:val="04A0"/>
      </w:tblPr>
      <w:tblGrid>
        <w:gridCol w:w="567"/>
        <w:gridCol w:w="1985"/>
        <w:gridCol w:w="2693"/>
        <w:gridCol w:w="1843"/>
        <w:gridCol w:w="3544"/>
      </w:tblGrid>
      <w:tr w:rsidR="00D464AE" w:rsidRPr="00446356" w:rsidTr="00BB1D8B">
        <w:trPr>
          <w:trHeight w:val="2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64AE" w:rsidRPr="00446356" w:rsidTr="00BB1D8B">
        <w:trPr>
          <w:trHeight w:val="22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46356" w:rsidRDefault="00BB1D8B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и религия. Введение в православную духовную традицию</w:t>
            </w:r>
            <w:r w:rsidR="008D6D11"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46356" w:rsidRDefault="00A520C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и религия. Что такое культура? Что такое религия? Как человек создаёт культуру. Истоки русской культуры — в православной религии</w:t>
            </w: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2DB1" w:rsidRPr="00446356" w:rsidRDefault="00592DB1" w:rsidP="00592D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592DB1" w:rsidRPr="00446356" w:rsidRDefault="004A1E95" w:rsidP="00592D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7" w:history="1"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http://school-collection.edu</w:t>
              </w:r>
            </w:hyperlink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Выделять тему и идею учебного текста, формулировать вопросы к тексту и отвечать на них.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соотношение культуры и религии, сущность культуры, значение религии как духовной культуры человека, народа, общества.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том, как человек создаёт культуру; об истоках русской культуры в православной религии.</w:t>
            </w:r>
          </w:p>
          <w:p w:rsidR="00C918BC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себя и самостоятельно оценивать свои достижения.</w:t>
            </w:r>
          </w:p>
        </w:tc>
      </w:tr>
      <w:tr w:rsidR="00D464AE" w:rsidRPr="00446356" w:rsidTr="00BB1D8B">
        <w:trPr>
          <w:trHeight w:val="13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46356" w:rsidRDefault="00592DB1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что верят православные христиане</w:t>
            </w:r>
            <w:r w:rsidR="008D6D11"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(4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20CC" w:rsidRPr="00446356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 — Творец, который создал весь мир и человеческий род. Бог есть Любовь. Бог и человек. Вера в Бога и её влияние на поступки людей. Что такое православие. Бог-Троица. Что значит</w:t>
            </w:r>
          </w:p>
          <w:p w:rsidR="00C918BC" w:rsidRPr="00446356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молиться. Кто такие святые. Священное Предание. Священное Писание христиан — </w:t>
            </w: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Библия. Ветхий и Новый Заветы в Библии.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2DB1" w:rsidRPr="00446356" w:rsidRDefault="004A1E95" w:rsidP="00592D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clever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lab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pro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mod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page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view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proofErr w:type="spellEnd"/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?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=3</w:t>
              </w:r>
            </w:hyperlink>
          </w:p>
          <w:p w:rsidR="00592DB1" w:rsidRPr="00446356" w:rsidRDefault="00592DB1" w:rsidP="00592D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18BC" w:rsidRPr="00446356" w:rsidRDefault="004A1E95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http://school-collection.edu</w:t>
              </w:r>
            </w:hyperlink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321" w:rsidRPr="00446356" w:rsidRDefault="00651321" w:rsidP="00651321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ключевые понятия темы в устной и письменной речи, применять их при анализе и оценке фактов действительности.</w:t>
            </w:r>
          </w:p>
          <w:p w:rsidR="00651321" w:rsidRPr="00446356" w:rsidRDefault="00651321" w:rsidP="00651321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Раскрывать своими словами первоначальные представления о мировоззрении (картине мира) в православии, вероучении о Боге-Троице, Творении, человеке, Богочеловеке Иисусе Христе как Спасителе, Церкви.</w:t>
            </w:r>
          </w:p>
          <w:p w:rsidR="00651321" w:rsidRPr="00446356" w:rsidRDefault="00651321" w:rsidP="00651321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Пересказывать прочитанное, составлять рассказ с введением в него новых фактов; соотносить пр</w:t>
            </w:r>
            <w:proofErr w:type="gramStart"/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читанное с личным жизненным опытом.</w:t>
            </w:r>
          </w:p>
          <w:p w:rsidR="00651321" w:rsidRPr="00446356" w:rsidRDefault="00651321" w:rsidP="00651321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том, как вера в Бога влияет на п</w:t>
            </w:r>
            <w:proofErr w:type="gramStart"/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ступки людей, что такое молитва, кто такие святые, что такое Священное Предание Церкви, что его составляет, о Священном Писании (Библии), Ветхом и Новом Заветах.</w:t>
            </w:r>
          </w:p>
          <w:p w:rsidR="00C918BC" w:rsidRPr="00446356" w:rsidRDefault="00651321" w:rsidP="00651321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себя и самостоятельно оценивать свои достижения.</w:t>
            </w:r>
          </w:p>
        </w:tc>
      </w:tr>
      <w:tr w:rsidR="00D464AE" w:rsidRPr="00446356" w:rsidTr="00BB1D8B">
        <w:trPr>
          <w:trHeight w:val="13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46356" w:rsidRDefault="00592DB1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 и зло в православной традиции. Золотое правило нравственности. Любовь к ближнему</w:t>
            </w:r>
            <w:r w:rsidR="008D6D11"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(4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20CC" w:rsidRPr="00446356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Добро. Зло. Грех. Работа совести. Покаяние. Десять ветхозаветных заповедей, данных Богом Моисею.</w:t>
            </w:r>
          </w:p>
          <w:p w:rsidR="00A520CC" w:rsidRPr="00446356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Заповеди Иисуса Христа — Заповеди Блаженств, их содержание и соотношение с Десятью заповедями. Кто для христиан ближний,</w:t>
            </w:r>
          </w:p>
          <w:p w:rsidR="00C918BC" w:rsidRPr="00446356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любовь к ближним. «Золотое правило нравственности» в православной культуре. Святость в православной традиции, святые</w:t>
            </w: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46356" w:rsidRDefault="004A1E95" w:rsidP="00C918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592DB1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https://clever-lab.pro/mod/page/view.php?id=3</w:t>
              </w:r>
            </w:hyperlink>
          </w:p>
          <w:p w:rsidR="00592DB1" w:rsidRPr="00446356" w:rsidRDefault="00592DB1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том, что такое заповеди Бога, какие заповеди Бог дал Моисею. Анализировать содержание Десяти ветхозаветных заповедей с религиозной и нравственно-этической точки зрения. Рассуждать о возможности и необходимости соблюдения нравственных норм жизни (свобода, разум, совесть, доброта, любовь).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нравственных заповедях Иисуса Христа — Заповедях Блаженства, их соотношении с Десятью ветхозаветными заповедями.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понимание в православном христианстве, кто такой ближний, что означает любовь к ближнему, как понимается в православной традиции «золотое правило нравственности» (поступайте с другими так, как хотели бы, чтобы с вами поступили), о святости и святых в православной традиции.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Размышлять и рассуждать на морально-этические темы.</w:t>
            </w:r>
          </w:p>
          <w:p w:rsidR="00C918BC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себя и самостоятельно оценивать свои достижения.</w:t>
            </w:r>
          </w:p>
        </w:tc>
      </w:tr>
      <w:tr w:rsidR="00D464AE" w:rsidRPr="00446356" w:rsidTr="00BB1D8B">
        <w:trPr>
          <w:trHeight w:val="13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46356" w:rsidRDefault="00A520C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 к труду. Долг и ответственность</w:t>
            </w:r>
            <w:r w:rsidR="008D6D11"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46356" w:rsidRDefault="00A520C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Заповеди Творца Прародителям. Отношение к труду в Православии. Уважение к труду. Совесть. Нравственный долг и ответственность человека в православной традиции.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46356" w:rsidRDefault="004A1E95" w:rsidP="00C9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easyen</w:t>
              </w:r>
              <w:proofErr w:type="spellEnd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load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orkseh</w:t>
              </w:r>
              <w:proofErr w:type="spellEnd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/294</w:t>
              </w:r>
            </w:hyperlink>
          </w:p>
          <w:p w:rsidR="00446356" w:rsidRPr="00446356" w:rsidRDefault="00446356" w:rsidP="00C91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356" w:rsidRPr="00446356" w:rsidRDefault="00446356" w:rsidP="00C91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356" w:rsidRPr="00446356" w:rsidRDefault="00446356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и пересказывать учебный текст. Объяснять значение слов (терминов и понятий) с опорой на текст учебника.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знакомые слова в новом мировоззренческом контексте.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грехопадении Прародителей,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заповедях, о роли труда в жизни православных христиан. Устанавливать логическую связь между фактами; участвовать в беседе.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прочитанное с точки зрения полученных ранее знаний.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Соотносить изученное с примерами из жизни, литературных произведений.</w:t>
            </w:r>
          </w:p>
          <w:p w:rsidR="00C918BC" w:rsidRPr="002B70A4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себя и самостоятельно оценивать свои достижения.</w:t>
            </w:r>
          </w:p>
        </w:tc>
      </w:tr>
      <w:tr w:rsidR="00D464AE" w:rsidRPr="00446356" w:rsidTr="00BB1D8B">
        <w:trPr>
          <w:trHeight w:val="84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20CC" w:rsidRPr="00446356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Милосердие</w:t>
            </w:r>
          </w:p>
          <w:p w:rsidR="00C918BC" w:rsidRPr="00446356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сострадание</w:t>
            </w:r>
            <w:r w:rsidR="008D6D11"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20CC" w:rsidRPr="00446356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Милосердие и сострадание в православной христианской традиции. Особенности христианской морали, отношение к личным врагам. Христианское милосердие. Милосердие к животным.</w:t>
            </w:r>
          </w:p>
          <w:p w:rsidR="00C918BC" w:rsidRPr="00446356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Деятельное сострадание людям, нуждающимся.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33BE" w:rsidRPr="00446356" w:rsidRDefault="004C33BE" w:rsidP="004C33B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46356">
              <w:rPr>
                <w:color w:val="000000"/>
              </w:rPr>
              <w:t xml:space="preserve">Библиотека </w:t>
            </w:r>
          </w:p>
          <w:p w:rsidR="004C33BE" w:rsidRPr="00446356" w:rsidRDefault="004C33BE" w:rsidP="004C33BE">
            <w:pPr>
              <w:pStyle w:val="a6"/>
              <w:spacing w:before="0" w:beforeAutospacing="0" w:after="0" w:afterAutospacing="0"/>
            </w:pPr>
            <w:r w:rsidRPr="00446356">
              <w:rPr>
                <w:color w:val="000000"/>
              </w:rPr>
              <w:t>ЦОК</w:t>
            </w:r>
          </w:p>
          <w:p w:rsidR="004C33BE" w:rsidRPr="00446356" w:rsidRDefault="004A1E95" w:rsidP="004C33B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hyperlink r:id="rId12" w:history="1">
              <w:r w:rsidR="004C33BE" w:rsidRPr="00446356">
                <w:rPr>
                  <w:rStyle w:val="a5"/>
                </w:rPr>
                <w:t>https://m.edsoo.ru/7f410de8</w:t>
              </w:r>
            </w:hyperlink>
          </w:p>
          <w:p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Рассуждать о необходимости соблюдения нравственных норм жизни (заботиться о других, любить друг друга, сочувствовать, не лениться,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лгать).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Раскрывать основное содержание нравственных категорий в православной культуре, традиции (любовь, вера, милосердие, прощение, покаяние, сострадание, ответственность, послушание, спасение), Заповедей Блаженства.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примере милосердия и сострадания объяснять нравственный идеал православной культуры.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Выражать первоначальный опыт осмысления и нравственной оценки поступков, поведения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(своих и других людей) с позиций православной этики, понимания милосердия и сострадания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православной культуре.</w:t>
            </w:r>
          </w:p>
          <w:p w:rsidR="00C918BC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Проверять себя и самостоятельно оценивать свои достижения.</w:t>
            </w:r>
          </w:p>
        </w:tc>
      </w:tr>
      <w:tr w:rsidR="00D464AE" w:rsidRPr="00446356" w:rsidTr="00BB1D8B">
        <w:trPr>
          <w:trHeight w:val="167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46356" w:rsidRDefault="00A520C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Православие в России</w:t>
            </w:r>
            <w:r w:rsidR="008D6D11"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(5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46356" w:rsidRDefault="00A520C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Крещение Руси. Святые равноапостольные княгиня Ольга и князь Владимир Креститель. Развитие православной культуры, распространение христианства на Руси. Святая Русь. Русские святые. Православие в русской культуре, в современной России.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6356" w:rsidRPr="00446356" w:rsidRDefault="004A1E95" w:rsidP="0044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easyen</w:t>
              </w:r>
              <w:proofErr w:type="spellEnd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load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orkseh</w:t>
              </w:r>
              <w:proofErr w:type="spellEnd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/294</w:t>
              </w:r>
            </w:hyperlink>
          </w:p>
          <w:p w:rsidR="00446356" w:rsidRPr="00446356" w:rsidRDefault="00446356" w:rsidP="00446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значение слов (терминов и понятий) с опорой на учебный текст.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поиск необходимой информации для выполнения заданий.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Рассказывать, как христианство пришло на Русь, о Крещении Руси равноапостольным князем Владимиром, почему Русь называют Святой,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русских святых, житиях святых.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Соотносить содержание текста с иллюстративным рядом.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речевые средства, навыки смыслового чтения учебных текстов, участвовать в беседе. Проверять себя и самостоятельно оценивать свои достижения.</w:t>
            </w:r>
          </w:p>
          <w:p w:rsidR="00C918BC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рассказывать о праздновании Крещения Руси, Дней славянской письменности и культуры. Уметь использовать электронные формы учебника (ЭФУ).</w:t>
            </w:r>
          </w:p>
        </w:tc>
      </w:tr>
    </w:tbl>
    <w:p w:rsidR="00C918BC" w:rsidRPr="00446356" w:rsidRDefault="00C918BC" w:rsidP="00C918BC">
      <w:pPr>
        <w:spacing w:after="0"/>
        <w:ind w:right="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0632" w:type="dxa"/>
        <w:tblInd w:w="-719" w:type="dxa"/>
        <w:tblLayout w:type="fixed"/>
        <w:tblCellMar>
          <w:top w:w="20" w:type="dxa"/>
          <w:left w:w="110" w:type="dxa"/>
          <w:right w:w="111" w:type="dxa"/>
        </w:tblCellMar>
        <w:tblLook w:val="04A0"/>
      </w:tblPr>
      <w:tblGrid>
        <w:gridCol w:w="567"/>
        <w:gridCol w:w="1985"/>
        <w:gridCol w:w="2693"/>
        <w:gridCol w:w="1843"/>
        <w:gridCol w:w="3544"/>
      </w:tblGrid>
      <w:tr w:rsidR="00D464AE" w:rsidRPr="00446356" w:rsidTr="005F63E2">
        <w:trPr>
          <w:trHeight w:val="141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46356" w:rsidRDefault="00A520C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Православный храм и другие святыни</w:t>
            </w:r>
            <w:r w:rsidR="008D6D11"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(3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20CC" w:rsidRPr="00446356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Православный храм — его устройство и убранство.</w:t>
            </w:r>
          </w:p>
          <w:p w:rsidR="00C918BC" w:rsidRPr="00446356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Алтарь, Царские врата, иконостас, притвор. Нормы поведения в православном храме. Миряне и священнослужители. Богослужение в храме. Таинства Церкви. Монастыри, монашество.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6356" w:rsidRPr="00446356" w:rsidRDefault="004A1E95" w:rsidP="0044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easyen</w:t>
              </w:r>
              <w:proofErr w:type="spellEnd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load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orkseh</w:t>
              </w:r>
              <w:proofErr w:type="spellEnd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/294</w:t>
              </w:r>
            </w:hyperlink>
          </w:p>
          <w:p w:rsidR="00446356" w:rsidRPr="00446356" w:rsidRDefault="00446356" w:rsidP="00446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3BE" w:rsidRPr="00446356" w:rsidRDefault="004C33BE" w:rsidP="004C33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321" w:rsidRPr="00446356" w:rsidRDefault="00651321" w:rsidP="00651321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значение слов (терминов и понятий) с опорой на учебный текст.</w:t>
            </w:r>
          </w:p>
          <w:p w:rsidR="00651321" w:rsidRPr="00446356" w:rsidRDefault="00651321" w:rsidP="00651321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поиск необходимой информации для выполнения заданий.</w:t>
            </w:r>
          </w:p>
          <w:p w:rsidR="00651321" w:rsidRPr="00446356" w:rsidRDefault="00651321" w:rsidP="00651321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Соотносить содержание текста с иллюстративным рядом.</w:t>
            </w:r>
          </w:p>
          <w:p w:rsidR="00651321" w:rsidRPr="00446356" w:rsidRDefault="00651321" w:rsidP="00651321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назначении и устройстве православного храма (собственно храм, притвор, алтарь, иконы, иконостас), нормах поведения в храме, общения с мирянами и священнослужителями, богослужениях в храмах, Таинствах, о монашестве и монастырях в православной традиции. Проверять себя и самостоятельно оценивать свои достижения.</w:t>
            </w:r>
          </w:p>
          <w:p w:rsidR="00C918BC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Использование электронных форм учебника (ЭФУ).</w:t>
            </w:r>
          </w:p>
        </w:tc>
      </w:tr>
      <w:tr w:rsidR="00D464AE" w:rsidRPr="00446356" w:rsidTr="005F63E2">
        <w:trPr>
          <w:trHeight w:val="11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6BB6" w:rsidRPr="00446356" w:rsidRDefault="00436BB6" w:rsidP="00436B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Символический язык православной культуры: христианское искусство (иконы, фрески, церковное пение, прикладное искусство), православный календарь.</w:t>
            </w:r>
          </w:p>
          <w:p w:rsidR="00C918BC" w:rsidRPr="00446356" w:rsidRDefault="00436BB6" w:rsidP="00436B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Праздники</w:t>
            </w:r>
            <w:r w:rsidR="008D6D11"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(6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6BB6" w:rsidRPr="00446356" w:rsidRDefault="00436BB6" w:rsidP="00436B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Христианская символика. Крест Христов. Православная художественная культура. Православная икона, виды икон. Церковное пение. Церковное прикладное искусство.</w:t>
            </w:r>
          </w:p>
          <w:p w:rsidR="00C918BC" w:rsidRPr="00446356" w:rsidRDefault="00436BB6" w:rsidP="00436B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Православный календарь. Праздники и посты в православном календаре. Двунадесятые праздники. Воскресение Христово (Пасха). Рождество Христово. Праздники святым.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значение слов (терминов и понятий) с опорой на учебный текст.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Распознавать христианскую символику, объяснять своими словами её смысл и значение в православной культуре.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художественной культуре в православной традиции, о церковном пении, иконописи, особенностях икон в сравнении с картинами. Называть православные праздники, объяснять их значение (не менее трёх, включая Воскресение Христово и Рождество Христово), о православных постах, назначении поста в жизни православных христиан.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себя и самостоятельно оценивать свои достижения.</w:t>
            </w:r>
          </w:p>
          <w:p w:rsidR="00C918BC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электронных форм учебника (ЭФУ. Православные праздники: «Воскресение Христово (Пасха)», «Рождество Христово», «День славянской письменности и культуры», «День семьи, любви и верности.</w:t>
            </w:r>
          </w:p>
        </w:tc>
      </w:tr>
      <w:tr w:rsidR="00D464AE" w:rsidRPr="00446356" w:rsidTr="005F63E2">
        <w:trPr>
          <w:trHeight w:val="85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46356" w:rsidRDefault="008D6D11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Христианская семья и её ценности (3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46356" w:rsidRDefault="008D6D11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 в православной традиции — Малая Церковь. Таинство Венчания. Любовь в отношениях родителей, членов семьи. Взаимное прощение и терпение членов семьи. Семейные традиции, праздники. Образцы православной семьи, отношений в семье.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3BE" w:rsidRPr="00446356" w:rsidRDefault="004C33BE" w:rsidP="004C33B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46356">
              <w:rPr>
                <w:color w:val="000000"/>
              </w:rPr>
              <w:t xml:space="preserve">Библиотека </w:t>
            </w:r>
          </w:p>
          <w:p w:rsidR="004C33BE" w:rsidRPr="00446356" w:rsidRDefault="004C33BE" w:rsidP="004C33BE">
            <w:pPr>
              <w:pStyle w:val="a6"/>
              <w:spacing w:before="0" w:beforeAutospacing="0" w:after="0" w:afterAutospacing="0"/>
            </w:pPr>
            <w:r w:rsidRPr="00446356">
              <w:rPr>
                <w:color w:val="000000"/>
              </w:rPr>
              <w:t>ЦОК</w:t>
            </w:r>
          </w:p>
          <w:p w:rsidR="004C33BE" w:rsidRPr="00446356" w:rsidRDefault="004A1E95" w:rsidP="004C33B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hyperlink r:id="rId15" w:history="1">
              <w:r w:rsidR="004C33BE" w:rsidRPr="00446356">
                <w:rPr>
                  <w:rStyle w:val="a5"/>
                </w:rPr>
                <w:t>https://m.edsoo.ru/7f410de8</w:t>
              </w:r>
            </w:hyperlink>
          </w:p>
          <w:p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значение слов (терминов и понятий) с опорой на учебный текст.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традициях заключения брака, о том, что такое православная семья, Таинство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Венчания, о взаимоотношениях в православной семье на примерах житий святых, литературных произведений.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Размышлять и рассуждать на морально-этические темы.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Раскрывать основное содержание норм отношений в православной в семье, </w:t>
            </w: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обязанностей и ответственности членов семьи, отношении детей и родителей.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поиск необходимой информации для выполнения заданий.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навыки осознанного построения речевых высказываний в соответствии с коммуникативными задачами.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себя и самостоятельно оценивать свои достижения</w:t>
            </w:r>
          </w:p>
          <w:p w:rsidR="00C918BC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 «День семьи, любви и верности».</w:t>
            </w:r>
          </w:p>
        </w:tc>
      </w:tr>
      <w:tr w:rsidR="00D464AE" w:rsidRPr="00446356" w:rsidTr="005F63E2">
        <w:trPr>
          <w:trHeight w:val="85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46356" w:rsidRDefault="008D6D11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Любовь и уважение к Отечеству. Патриотизм многонационального и многоконфессионального народа России (2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46356" w:rsidRDefault="008D6D11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Служение человека обществу, Родине. Патриотизм многонационального и многоконфессионального народа России. Война справедливая — оборонительная. Святые защитники Отечества.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F5D" w:rsidRPr="002B70A4" w:rsidRDefault="004A1E95" w:rsidP="0044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easyen</w:t>
              </w:r>
              <w:proofErr w:type="spellEnd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load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orkseh</w:t>
              </w:r>
              <w:proofErr w:type="spellEnd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/294</w:t>
              </w:r>
            </w:hyperlink>
          </w:p>
          <w:p w:rsidR="00446356" w:rsidRPr="00446356" w:rsidRDefault="00446356" w:rsidP="00446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и систематизировать представления о духовных традициях многонационального народа России, духовном мире человека, религии, религиях народов России, их значении в жизни человека, семьи, общества.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соотношение между религией и Отечеством, объяснять отношение православных христиан к Отечеству, защите Родины, патриотизму.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Отвечать на вопросы, соотносить определения с понятиями, делать выводы.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основные понятия темы в устной и письменной речи.</w:t>
            </w:r>
          </w:p>
          <w:p w:rsidR="00C918BC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себя и самостоятельно оценивать свои достижения.</w:t>
            </w:r>
          </w:p>
        </w:tc>
      </w:tr>
    </w:tbl>
    <w:p w:rsidR="00395D95" w:rsidRDefault="00395D95" w:rsidP="0088731C">
      <w:pPr>
        <w:spacing w:line="240" w:lineRule="auto"/>
        <w:rPr>
          <w:rFonts w:ascii="Times New Roman" w:hAnsi="Times New Roman" w:cs="Times New Roman"/>
        </w:rPr>
      </w:pPr>
    </w:p>
    <w:p w:rsidR="0088731C" w:rsidRDefault="0088731C" w:rsidP="0088731C">
      <w:pPr>
        <w:spacing w:line="240" w:lineRule="auto"/>
        <w:rPr>
          <w:rFonts w:ascii="Times New Roman" w:hAnsi="Times New Roman" w:cs="Times New Roman"/>
        </w:rPr>
      </w:pPr>
    </w:p>
    <w:p w:rsidR="0088731C" w:rsidRDefault="0088731C" w:rsidP="0088731C">
      <w:pPr>
        <w:spacing w:line="240" w:lineRule="auto"/>
        <w:rPr>
          <w:rFonts w:ascii="Times New Roman" w:hAnsi="Times New Roman" w:cs="Times New Roman"/>
        </w:rPr>
      </w:pPr>
    </w:p>
    <w:p w:rsidR="0088731C" w:rsidRDefault="0088731C" w:rsidP="0088731C">
      <w:pPr>
        <w:spacing w:line="240" w:lineRule="auto"/>
        <w:rPr>
          <w:rFonts w:ascii="Times New Roman" w:hAnsi="Times New Roman" w:cs="Times New Roman"/>
        </w:rPr>
      </w:pPr>
    </w:p>
    <w:p w:rsidR="0088731C" w:rsidRDefault="0088731C" w:rsidP="0088731C">
      <w:pPr>
        <w:spacing w:line="240" w:lineRule="auto"/>
        <w:rPr>
          <w:rFonts w:ascii="Times New Roman" w:hAnsi="Times New Roman" w:cs="Times New Roman"/>
        </w:rPr>
      </w:pPr>
    </w:p>
    <w:p w:rsidR="0088731C" w:rsidRDefault="0088731C" w:rsidP="0088731C">
      <w:pPr>
        <w:spacing w:line="240" w:lineRule="auto"/>
        <w:rPr>
          <w:rFonts w:ascii="Times New Roman" w:hAnsi="Times New Roman" w:cs="Times New Roman"/>
        </w:rPr>
      </w:pPr>
    </w:p>
    <w:p w:rsidR="0088731C" w:rsidRDefault="0088731C" w:rsidP="0088731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95D95" w:rsidRDefault="00395D95" w:rsidP="00E730E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30E5" w:rsidRDefault="00E730E5" w:rsidP="00E730E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0E5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Календарно-тематическое планирование</w:t>
      </w:r>
    </w:p>
    <w:p w:rsidR="0074074C" w:rsidRPr="008E4B8A" w:rsidRDefault="0074074C" w:rsidP="008E4B8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класс</w:t>
      </w:r>
    </w:p>
    <w:tbl>
      <w:tblPr>
        <w:tblW w:w="9931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"/>
        <w:gridCol w:w="50"/>
        <w:gridCol w:w="3536"/>
        <w:gridCol w:w="680"/>
        <w:gridCol w:w="1148"/>
        <w:gridCol w:w="1404"/>
        <w:gridCol w:w="1407"/>
        <w:gridCol w:w="1294"/>
      </w:tblGrid>
      <w:tr w:rsidR="008E1771" w:rsidRPr="00E730E5" w:rsidTr="00FE40BA">
        <w:trPr>
          <w:trHeight w:val="492"/>
        </w:trPr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изучения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8E1771" w:rsidRPr="00E730E5" w:rsidTr="00FE40BA">
        <w:trPr>
          <w:trHeight w:val="828"/>
        </w:trPr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 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771" w:rsidRPr="00E730E5" w:rsidTr="00FE40BA">
        <w:trPr>
          <w:trHeight w:val="123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274C3" w:rsidRDefault="00467B2F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74C3">
              <w:rPr>
                <w:rFonts w:ascii="Times New Roman" w:hAnsi="Times New Roman" w:cs="Times New Roman"/>
                <w:sz w:val="24"/>
                <w:szCs w:val="24"/>
              </w:rPr>
              <w:t>Россия - наша Родина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  <w:p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 – 08.09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8E1771" w:rsidRPr="00E730E5" w:rsidTr="00FE40BA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274C3" w:rsidRDefault="00E274C3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hAnsi="Times New Roman" w:cs="Times New Roman"/>
                <w:sz w:val="24"/>
                <w:szCs w:val="24"/>
              </w:rPr>
              <w:t>Культура и религия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  <w:p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11.09 - 15.09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рактическая работа;</w:t>
            </w:r>
          </w:p>
        </w:tc>
      </w:tr>
      <w:tr w:rsidR="008E1771" w:rsidRPr="00E730E5" w:rsidTr="00FE40BA">
        <w:trPr>
          <w:trHeight w:val="83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E274C3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христианство пришло на Русь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100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  <w:p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18.09 - 22.09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:rsidTr="00FE40BA">
        <w:trPr>
          <w:trHeight w:val="1042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E274C3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Бог, мир, человек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  <w:p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25.09 - 29.09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:rsidTr="00FE40BA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E274C3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неделя</w:t>
            </w:r>
          </w:p>
          <w:p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02.10 - 06.10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:rsidTr="00FE40BA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E274C3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Ошибка первых людей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неделя</w:t>
            </w:r>
          </w:p>
          <w:p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 – 20.10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 </w:t>
            </w:r>
          </w:p>
        </w:tc>
      </w:tr>
      <w:tr w:rsidR="008E1771" w:rsidRPr="00E730E5" w:rsidTr="00FE40BA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E274C3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Вдали от рая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неделя</w:t>
            </w:r>
          </w:p>
          <w:p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 – 27.10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:rsidTr="00FE40BA">
        <w:trPr>
          <w:trHeight w:val="922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E274C3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ожидании Спасителя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неделя</w:t>
            </w:r>
          </w:p>
          <w:p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 – 03.11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:rsidTr="00FE40BA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E274C3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Десять заповедей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неделя</w:t>
            </w:r>
          </w:p>
          <w:p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 – 10.11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:rsidTr="00FE40BA">
        <w:trPr>
          <w:trHeight w:val="101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FE40BA">
            <w:pPr>
              <w:spacing w:before="98" w:after="200" w:line="240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E274C3" w:rsidP="00FE40BA">
            <w:pPr>
              <w:spacing w:before="98" w:after="200" w:line="240" w:lineRule="auto"/>
              <w:ind w:left="72" w:righ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Благовещенье. Рождество Христово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неделя</w:t>
            </w:r>
          </w:p>
          <w:p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 – 17.11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:rsidTr="00FE40BA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E274C3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Богоявление. Искушение в пустыне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неделя</w:t>
            </w:r>
          </w:p>
          <w:p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 – 01.12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 </w:t>
            </w:r>
          </w:p>
        </w:tc>
      </w:tr>
      <w:tr w:rsidR="008E1771" w:rsidRPr="00E730E5" w:rsidTr="00FE40BA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E274C3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Нагорная проповедь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неделя</w:t>
            </w:r>
          </w:p>
          <w:p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 – 08.12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:rsidTr="00FE40BA">
        <w:trPr>
          <w:trHeight w:val="87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FE40BA">
            <w:pPr>
              <w:spacing w:before="98" w:after="20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E274C3" w:rsidP="00FE40BA">
            <w:pPr>
              <w:spacing w:before="98" w:after="20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Евангельские притчи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неделя</w:t>
            </w:r>
          </w:p>
          <w:p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 – 15.12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 </w:t>
            </w:r>
          </w:p>
        </w:tc>
      </w:tr>
      <w:tr w:rsidR="008E1771" w:rsidRPr="00E730E5" w:rsidTr="00FE40BA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3159" w:rsidRPr="00E730E5" w:rsidRDefault="00E274C3" w:rsidP="00DB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неделя</w:t>
            </w:r>
          </w:p>
          <w:p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 – 22.12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:rsidTr="00FE40BA">
        <w:trPr>
          <w:trHeight w:val="1016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FE40BA">
            <w:pPr>
              <w:spacing w:before="98" w:after="200" w:line="240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E274C3" w:rsidP="00FE40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неделя</w:t>
            </w:r>
          </w:p>
          <w:p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 – 29.12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 </w:t>
            </w:r>
          </w:p>
        </w:tc>
      </w:tr>
      <w:tr w:rsidR="008E1771" w:rsidRPr="00E730E5" w:rsidTr="00FE40BA">
        <w:trPr>
          <w:trHeight w:val="150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FE40BA">
            <w:pPr>
              <w:spacing w:before="98" w:after="200" w:line="240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E274C3" w:rsidP="00FE40BA">
            <w:pPr>
              <w:spacing w:before="98" w:after="200" w:line="240" w:lineRule="auto"/>
              <w:ind w:left="72" w:right="5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работы учащихся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неделя</w:t>
            </w:r>
          </w:p>
          <w:p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 – 12.01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:rsidTr="00FE40BA">
        <w:trPr>
          <w:trHeight w:val="1491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E274C3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неделя</w:t>
            </w:r>
          </w:p>
          <w:p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 – 19.01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:rsidTr="00FE40BA">
        <w:trPr>
          <w:trHeight w:val="83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100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FE40BA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5378C0" w:rsidP="00FE40BA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Храмы России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100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неделя</w:t>
            </w:r>
          </w:p>
          <w:p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 – 26.01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:rsidTr="00FE40BA">
        <w:trPr>
          <w:trHeight w:val="986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FE40BA">
            <w:pPr>
              <w:spacing w:before="98" w:after="200" w:line="240" w:lineRule="auto"/>
              <w:ind w:left="72" w:right="8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5378C0" w:rsidP="00FE40BA">
            <w:pPr>
              <w:spacing w:before="98" w:after="200" w:line="240" w:lineRule="auto"/>
              <w:ind w:left="72" w:right="8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Икона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неделя</w:t>
            </w:r>
          </w:p>
          <w:p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 – 02.02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:rsidTr="00FE40BA">
        <w:trPr>
          <w:trHeight w:val="1001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5378C0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Церковнославянский язык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неделя</w:t>
            </w:r>
          </w:p>
          <w:p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 – 09.02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:rsidTr="00FE40BA">
        <w:trPr>
          <w:trHeight w:val="845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5378C0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Православная молитва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неделя</w:t>
            </w:r>
          </w:p>
          <w:p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 – 16.02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:rsidTr="00FE40BA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5378C0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Церковь</w:t>
            </w:r>
          </w:p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неделя</w:t>
            </w:r>
          </w:p>
          <w:p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 – 01.03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:rsidTr="00FE40BA">
        <w:trPr>
          <w:trHeight w:val="865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378C0"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Причастие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неделя</w:t>
            </w:r>
          </w:p>
          <w:p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 – 07.03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:rsidTr="00FE40BA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5378C0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Покаяние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неделя</w:t>
            </w:r>
          </w:p>
          <w:p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 – 15.03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:rsidTr="00FE40BA">
        <w:trPr>
          <w:trHeight w:val="1431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5378C0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Подвиг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неделя</w:t>
            </w:r>
          </w:p>
          <w:p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 – 22.03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:rsidTr="00FE40BA">
        <w:trPr>
          <w:trHeight w:val="842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1771" w:rsidRPr="00E730E5" w:rsidRDefault="005378C0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неделя</w:t>
            </w:r>
          </w:p>
          <w:p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 – 29.03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:rsidTr="00FE40BA">
        <w:trPr>
          <w:trHeight w:val="1502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100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5378C0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и дети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100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неделя</w:t>
            </w:r>
          </w:p>
          <w:p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 – 12.04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:rsidTr="00FE40BA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5378C0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Монашество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неделя</w:t>
            </w:r>
          </w:p>
          <w:p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 – 19.04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:rsidTr="00FE40BA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BE7" w:rsidRPr="00E730E5" w:rsidRDefault="005378C0" w:rsidP="003E0B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и творчество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неделя</w:t>
            </w:r>
          </w:p>
          <w:p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 – 26.04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:rsidTr="00FE40BA">
        <w:trPr>
          <w:trHeight w:val="114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5378C0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 – вершина добродетелей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неделя</w:t>
            </w:r>
          </w:p>
          <w:p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 – 08.05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</w:tbl>
    <w:p w:rsidR="008E1771" w:rsidRPr="00E730E5" w:rsidRDefault="008E1771" w:rsidP="008E1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9967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3543"/>
        <w:gridCol w:w="709"/>
        <w:gridCol w:w="1134"/>
        <w:gridCol w:w="1418"/>
        <w:gridCol w:w="1417"/>
        <w:gridCol w:w="1320"/>
      </w:tblGrid>
      <w:tr w:rsidR="008E1771" w:rsidRPr="00E730E5" w:rsidTr="00FE40BA">
        <w:trPr>
          <w:trHeight w:val="8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5378C0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 Божий и суд человеческий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неделя</w:t>
            </w:r>
          </w:p>
          <w:p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13.05 – 17.05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Устный опрос, практическая работа;</w:t>
            </w:r>
          </w:p>
        </w:tc>
      </w:tr>
      <w:tr w:rsidR="008E1771" w:rsidRPr="00E730E5" w:rsidTr="00FE40BA">
        <w:trPr>
          <w:trHeight w:val="8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5378C0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Отечество земное и небесное</w:t>
            </w:r>
          </w:p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неделя</w:t>
            </w:r>
          </w:p>
          <w:p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 – 24.05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:rsidTr="00FE40BA">
        <w:trPr>
          <w:trHeight w:val="1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5378C0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учащихся со своими творческими работами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неделя</w:t>
            </w:r>
          </w:p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 – 31.05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8E1771" w:rsidRPr="00E730E5" w:rsidTr="00FE40BA">
        <w:trPr>
          <w:trHeight w:val="1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5378C0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творческих проектов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неделя</w:t>
            </w:r>
          </w:p>
          <w:p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03.06-07.06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Самооценка </w:t>
            </w:r>
            <w:proofErr w:type="spellStart"/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сиспользованием</w:t>
            </w:r>
            <w:proofErr w:type="spellEnd"/>
            <w:proofErr w:type="gramStart"/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</w:t>
            </w:r>
            <w:proofErr w:type="gramEnd"/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ценочного</w:t>
            </w: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листа»;</w:t>
            </w:r>
          </w:p>
        </w:tc>
      </w:tr>
      <w:tr w:rsidR="008E1771" w:rsidRPr="00E730E5" w:rsidTr="00FE40BA">
        <w:trPr>
          <w:trHeight w:val="810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100" w:after="200" w:line="240" w:lineRule="auto"/>
              <w:ind w:left="72" w:right="5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100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F4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1D8D" w:rsidRDefault="00D81D8D" w:rsidP="001F4C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1D8D" w:rsidRDefault="00D81D8D" w:rsidP="00EC38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3823" w:rsidRDefault="00673823" w:rsidP="00EC38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3823" w:rsidRDefault="00673823" w:rsidP="00EC38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382A" w:rsidRDefault="00EC382A" w:rsidP="00EC38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3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</w:t>
      </w:r>
    </w:p>
    <w:p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Учебно-методическое и материально – техническое обеспечение образовательного процесса УМК для учителя:</w:t>
      </w:r>
      <w:r w:rsidR="00F878EE"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Васильева О.Ю. основы религиозных культур и светской этики: основы православной культуры: учебник для 4 класса М., 2023.</w:t>
      </w:r>
    </w:p>
    <w:p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Электронное приложение к учебнику </w:t>
      </w:r>
      <w:r w:rsidR="00F878EE"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Васильева О.Ю. основы религиозных культур и светской этики: основы православной культуры: учебник для 4 класса М., 2023.</w:t>
      </w:r>
    </w:p>
    <w:p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реализации электронного обучения с применением ЭО и ДОТ используется следующие ресурсы:</w:t>
      </w:r>
    </w:p>
    <w:p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Портал дистанционного обучения (http://do2.rcokoit.ru). Интерактивные </w:t>
      </w:r>
    </w:p>
    <w:p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курсы по основным предметам школьной программы;</w:t>
      </w:r>
    </w:p>
    <w:p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Учи.ру</w:t>
      </w:r>
      <w:proofErr w:type="spellEnd"/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Интерактивные курсы по основным предметам 1-4 классов;</w:t>
      </w:r>
    </w:p>
    <w:p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Российская электронная школа (https://resh.edu.ru/). </w:t>
      </w:r>
      <w:proofErr w:type="spellStart"/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Видеоуроки</w:t>
      </w:r>
      <w:proofErr w:type="spellEnd"/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</w:p>
    <w:p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тренажеры по всем учебным предметам; </w:t>
      </w:r>
    </w:p>
    <w:p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Портал Интернет урок (https://interneturok.ru/). Библиотека </w:t>
      </w:r>
      <w:proofErr w:type="spellStart"/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видеоуроков</w:t>
      </w:r>
      <w:proofErr w:type="spellEnd"/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</w:p>
    <w:p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школьной программе;</w:t>
      </w:r>
    </w:p>
    <w:p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Портал </w:t>
      </w:r>
      <w:proofErr w:type="spellStart"/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Якласс</w:t>
      </w:r>
      <w:proofErr w:type="spellEnd"/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(https://www.yaklass.ru/). </w:t>
      </w:r>
      <w:proofErr w:type="spellStart"/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Видеоуроки</w:t>
      </w:r>
      <w:proofErr w:type="spellEnd"/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тренажеры;</w:t>
      </w:r>
    </w:p>
    <w:p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 Электронные учебники издательства “Просвещение” (https://media.prosv.ru/);</w:t>
      </w:r>
    </w:p>
    <w:p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Технические средства обучения:</w:t>
      </w:r>
    </w:p>
    <w:p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Аудиоколонки.</w:t>
      </w:r>
    </w:p>
    <w:p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Видеопроектор. </w:t>
      </w:r>
    </w:p>
    <w:p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Персональный компьютер.</w:t>
      </w:r>
    </w:p>
    <w:p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Принтер.</w:t>
      </w:r>
    </w:p>
    <w:sectPr w:rsidR="008D6D11" w:rsidRPr="00673823" w:rsidSect="00F32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251D6"/>
    <w:multiLevelType w:val="hybridMultilevel"/>
    <w:tmpl w:val="74AEBE5C"/>
    <w:lvl w:ilvl="0" w:tplc="85C2F9AC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7A6D8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A4ED7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BCA7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C2C68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8EE83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B8D6E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7AE1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6E02E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3E0413"/>
    <w:multiLevelType w:val="hybridMultilevel"/>
    <w:tmpl w:val="1C788150"/>
    <w:lvl w:ilvl="0" w:tplc="44861B58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AA1BA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16088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4E9E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E6394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C6EF8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DE795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60E03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0221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035EE4"/>
    <w:multiLevelType w:val="hybridMultilevel"/>
    <w:tmpl w:val="307EBC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2470C"/>
    <w:multiLevelType w:val="hybridMultilevel"/>
    <w:tmpl w:val="C63227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80DB6"/>
    <w:multiLevelType w:val="hybridMultilevel"/>
    <w:tmpl w:val="6D222616"/>
    <w:lvl w:ilvl="0" w:tplc="6A664B50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58F2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D66A3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08F05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F857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AAB7C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44C56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E0F9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462FB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BEF5EF3"/>
    <w:multiLevelType w:val="hybridMultilevel"/>
    <w:tmpl w:val="C5643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C43FB"/>
    <w:multiLevelType w:val="hybridMultilevel"/>
    <w:tmpl w:val="79D68C82"/>
    <w:lvl w:ilvl="0" w:tplc="B7F01F9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80AF14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EAD90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54563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C2EFF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F2EE9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26BF7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12F91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B41A1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F511C3B"/>
    <w:multiLevelType w:val="hybridMultilevel"/>
    <w:tmpl w:val="961C50F4"/>
    <w:lvl w:ilvl="0" w:tplc="04190011">
      <w:start w:val="1"/>
      <w:numFmt w:val="decimal"/>
      <w:lvlText w:val="%1)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265E25F3"/>
    <w:multiLevelType w:val="hybridMultilevel"/>
    <w:tmpl w:val="4528923A"/>
    <w:lvl w:ilvl="0" w:tplc="2618D77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48F8A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D60EB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E0003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30D22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2621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D600F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0C648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AA8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85F7686"/>
    <w:multiLevelType w:val="hybridMultilevel"/>
    <w:tmpl w:val="6ECAA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822DF2"/>
    <w:multiLevelType w:val="hybridMultilevel"/>
    <w:tmpl w:val="C8BC70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25195"/>
    <w:multiLevelType w:val="hybridMultilevel"/>
    <w:tmpl w:val="ED3800C2"/>
    <w:lvl w:ilvl="0" w:tplc="4B9886C2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9836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F4C51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FEF28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6459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E020F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32894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E8433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C6505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BE34293"/>
    <w:multiLevelType w:val="hybridMultilevel"/>
    <w:tmpl w:val="74A2D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A125B"/>
    <w:multiLevelType w:val="hybridMultilevel"/>
    <w:tmpl w:val="83EA12B8"/>
    <w:lvl w:ilvl="0" w:tplc="22BE1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2A1CC3"/>
    <w:multiLevelType w:val="hybridMultilevel"/>
    <w:tmpl w:val="54C2EA2E"/>
    <w:lvl w:ilvl="0" w:tplc="936634B4">
      <w:start w:val="1"/>
      <w:numFmt w:val="bullet"/>
      <w:lvlText w:val="-"/>
      <w:lvlJc w:val="left"/>
      <w:pPr>
        <w:ind w:left="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6211F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EA2B2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E060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F8BE4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DCB2C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A0192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AE9C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7A942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CB34722"/>
    <w:multiLevelType w:val="hybridMultilevel"/>
    <w:tmpl w:val="EA74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901FC9"/>
    <w:multiLevelType w:val="hybridMultilevel"/>
    <w:tmpl w:val="1DB4C930"/>
    <w:lvl w:ilvl="0" w:tplc="CCEE6578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20330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207F5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8EFA1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862B1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5264B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22CB8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5EEA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ECD25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5956EDC"/>
    <w:multiLevelType w:val="hybridMultilevel"/>
    <w:tmpl w:val="6BCC10A4"/>
    <w:lvl w:ilvl="0" w:tplc="04190011">
      <w:start w:val="1"/>
      <w:numFmt w:val="decimal"/>
      <w:lvlText w:val="%1)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8">
    <w:nsid w:val="62366D92"/>
    <w:multiLevelType w:val="hybridMultilevel"/>
    <w:tmpl w:val="6E82EB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3F4CCD"/>
    <w:multiLevelType w:val="hybridMultilevel"/>
    <w:tmpl w:val="40F8F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9E4638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7"/>
  </w:num>
  <w:num w:numId="5">
    <w:abstractNumId w:val="3"/>
  </w:num>
  <w:num w:numId="6">
    <w:abstractNumId w:val="2"/>
  </w:num>
  <w:num w:numId="7">
    <w:abstractNumId w:val="10"/>
  </w:num>
  <w:num w:numId="8">
    <w:abstractNumId w:val="14"/>
  </w:num>
  <w:num w:numId="9">
    <w:abstractNumId w:val="6"/>
  </w:num>
  <w:num w:numId="10">
    <w:abstractNumId w:val="11"/>
  </w:num>
  <w:num w:numId="11">
    <w:abstractNumId w:val="0"/>
  </w:num>
  <w:num w:numId="12">
    <w:abstractNumId w:val="16"/>
  </w:num>
  <w:num w:numId="13">
    <w:abstractNumId w:val="1"/>
  </w:num>
  <w:num w:numId="14">
    <w:abstractNumId w:val="8"/>
  </w:num>
  <w:num w:numId="15">
    <w:abstractNumId w:val="4"/>
  </w:num>
  <w:num w:numId="16">
    <w:abstractNumId w:val="13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9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6D6"/>
    <w:rsid w:val="00015B3F"/>
    <w:rsid w:val="00077FCC"/>
    <w:rsid w:val="000A6F5D"/>
    <w:rsid w:val="000A7650"/>
    <w:rsid w:val="00100D6A"/>
    <w:rsid w:val="00120075"/>
    <w:rsid w:val="001C430A"/>
    <w:rsid w:val="001F4C56"/>
    <w:rsid w:val="00203D06"/>
    <w:rsid w:val="00237704"/>
    <w:rsid w:val="002476D6"/>
    <w:rsid w:val="00294C11"/>
    <w:rsid w:val="002B70A4"/>
    <w:rsid w:val="00366E16"/>
    <w:rsid w:val="00395D95"/>
    <w:rsid w:val="003B7BBA"/>
    <w:rsid w:val="003E0BE7"/>
    <w:rsid w:val="00436BB6"/>
    <w:rsid w:val="00446356"/>
    <w:rsid w:val="00450A2C"/>
    <w:rsid w:val="00467B2F"/>
    <w:rsid w:val="004A1E95"/>
    <w:rsid w:val="004B457A"/>
    <w:rsid w:val="004C33BE"/>
    <w:rsid w:val="004F16EE"/>
    <w:rsid w:val="005366C0"/>
    <w:rsid w:val="005378C0"/>
    <w:rsid w:val="0054295E"/>
    <w:rsid w:val="00546275"/>
    <w:rsid w:val="00592DB1"/>
    <w:rsid w:val="005F2732"/>
    <w:rsid w:val="005F63E2"/>
    <w:rsid w:val="006173AB"/>
    <w:rsid w:val="006465D1"/>
    <w:rsid w:val="00651321"/>
    <w:rsid w:val="00673823"/>
    <w:rsid w:val="006D7C2B"/>
    <w:rsid w:val="006E064B"/>
    <w:rsid w:val="0071346F"/>
    <w:rsid w:val="0074074C"/>
    <w:rsid w:val="00754CF8"/>
    <w:rsid w:val="00765A51"/>
    <w:rsid w:val="00790FE6"/>
    <w:rsid w:val="007A536A"/>
    <w:rsid w:val="007D485C"/>
    <w:rsid w:val="00846A6B"/>
    <w:rsid w:val="008561A0"/>
    <w:rsid w:val="0088731C"/>
    <w:rsid w:val="008D32DA"/>
    <w:rsid w:val="008D6D11"/>
    <w:rsid w:val="008E1771"/>
    <w:rsid w:val="008E4B8A"/>
    <w:rsid w:val="008F47E3"/>
    <w:rsid w:val="00A520CC"/>
    <w:rsid w:val="00A7242B"/>
    <w:rsid w:val="00A95309"/>
    <w:rsid w:val="00B242D7"/>
    <w:rsid w:val="00B315AD"/>
    <w:rsid w:val="00B740DB"/>
    <w:rsid w:val="00B746FF"/>
    <w:rsid w:val="00B84BA0"/>
    <w:rsid w:val="00BB1D8B"/>
    <w:rsid w:val="00BD7F84"/>
    <w:rsid w:val="00C04FC2"/>
    <w:rsid w:val="00C505FB"/>
    <w:rsid w:val="00C720D9"/>
    <w:rsid w:val="00C7519E"/>
    <w:rsid w:val="00C918BC"/>
    <w:rsid w:val="00CC4171"/>
    <w:rsid w:val="00CC55AB"/>
    <w:rsid w:val="00D0037C"/>
    <w:rsid w:val="00D160ED"/>
    <w:rsid w:val="00D27673"/>
    <w:rsid w:val="00D44B20"/>
    <w:rsid w:val="00D464AE"/>
    <w:rsid w:val="00D81D8D"/>
    <w:rsid w:val="00DB3159"/>
    <w:rsid w:val="00DB62DC"/>
    <w:rsid w:val="00DE13B4"/>
    <w:rsid w:val="00E1665A"/>
    <w:rsid w:val="00E274C3"/>
    <w:rsid w:val="00E730E5"/>
    <w:rsid w:val="00EA51AE"/>
    <w:rsid w:val="00EC382A"/>
    <w:rsid w:val="00F321DA"/>
    <w:rsid w:val="00F848B3"/>
    <w:rsid w:val="00F87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1DA"/>
  </w:style>
  <w:style w:type="paragraph" w:styleId="1">
    <w:name w:val="heading 1"/>
    <w:next w:val="a"/>
    <w:link w:val="10"/>
    <w:uiPriority w:val="9"/>
    <w:qFormat/>
    <w:rsid w:val="00C918BC"/>
    <w:pPr>
      <w:keepNext/>
      <w:keepLines/>
      <w:spacing w:after="12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C918BC"/>
    <w:pPr>
      <w:keepNext/>
      <w:keepLines/>
      <w:spacing w:after="10" w:line="249" w:lineRule="auto"/>
      <w:ind w:left="27" w:hanging="10"/>
      <w:jc w:val="center"/>
      <w:outlineLvl w:val="1"/>
    </w:pPr>
    <w:rPr>
      <w:rFonts w:ascii="Times New Roman" w:eastAsia="Times New Roman" w:hAnsi="Times New Roman" w:cs="Times New Roman"/>
      <w:b/>
      <w:color w:val="181818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5AD"/>
    <w:pPr>
      <w:ind w:left="720"/>
      <w:contextualSpacing/>
    </w:pPr>
  </w:style>
  <w:style w:type="table" w:styleId="a4">
    <w:name w:val="Table Grid"/>
    <w:basedOn w:val="a1"/>
    <w:uiPriority w:val="39"/>
    <w:rsid w:val="00E16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465D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65D1"/>
    <w:rPr>
      <w:color w:val="605E5C"/>
      <w:shd w:val="clear" w:color="auto" w:fill="E1DFDD"/>
    </w:rPr>
  </w:style>
  <w:style w:type="table" w:customStyle="1" w:styleId="TableGrid">
    <w:name w:val="TableGrid"/>
    <w:rsid w:val="00C918B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918BC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18BC"/>
    <w:rPr>
      <w:rFonts w:ascii="Times New Roman" w:eastAsia="Times New Roman" w:hAnsi="Times New Roman" w:cs="Times New Roman"/>
      <w:b/>
      <w:color w:val="181818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18BC"/>
  </w:style>
  <w:style w:type="paragraph" w:styleId="a6">
    <w:name w:val="Normal (Web)"/>
    <w:basedOn w:val="a"/>
    <w:uiPriority w:val="99"/>
    <w:unhideWhenUsed/>
    <w:rsid w:val="00120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446356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77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7F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C918BC"/>
    <w:pPr>
      <w:keepNext/>
      <w:keepLines/>
      <w:spacing w:after="12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C918BC"/>
    <w:pPr>
      <w:keepNext/>
      <w:keepLines/>
      <w:spacing w:after="10" w:line="249" w:lineRule="auto"/>
      <w:ind w:left="27" w:hanging="10"/>
      <w:jc w:val="center"/>
      <w:outlineLvl w:val="1"/>
    </w:pPr>
    <w:rPr>
      <w:rFonts w:ascii="Times New Roman" w:eastAsia="Times New Roman" w:hAnsi="Times New Roman" w:cs="Times New Roman"/>
      <w:b/>
      <w:color w:val="181818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5AD"/>
    <w:pPr>
      <w:ind w:left="720"/>
      <w:contextualSpacing/>
    </w:pPr>
  </w:style>
  <w:style w:type="table" w:styleId="a4">
    <w:name w:val="Table Grid"/>
    <w:basedOn w:val="a1"/>
    <w:uiPriority w:val="39"/>
    <w:rsid w:val="00E16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465D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65D1"/>
    <w:rPr>
      <w:color w:val="605E5C"/>
      <w:shd w:val="clear" w:color="auto" w:fill="E1DFDD"/>
    </w:rPr>
  </w:style>
  <w:style w:type="table" w:customStyle="1" w:styleId="TableGrid">
    <w:name w:val="TableGrid"/>
    <w:rsid w:val="00C918B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918BC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18BC"/>
    <w:rPr>
      <w:rFonts w:ascii="Times New Roman" w:eastAsia="Times New Roman" w:hAnsi="Times New Roman" w:cs="Times New Roman"/>
      <w:b/>
      <w:color w:val="181818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18BC"/>
  </w:style>
  <w:style w:type="paragraph" w:styleId="a6">
    <w:name w:val="Normal (Web)"/>
    <w:basedOn w:val="a"/>
    <w:uiPriority w:val="99"/>
    <w:unhideWhenUsed/>
    <w:rsid w:val="00120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44635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9877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6680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5774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ever-lab.pro/mod/page/view.php?id=3" TargetMode="External"/><Relationship Id="rId13" Type="http://schemas.openxmlformats.org/officeDocument/2006/relationships/hyperlink" Target="https://easyen.ru/load/orkseh/29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asyen.ru/load/orkseh/2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" TargetMode="External"/><Relationship Id="rId11" Type="http://schemas.openxmlformats.org/officeDocument/2006/relationships/hyperlink" Target="https://easyen.ru/load/orkseh/29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0de8" TargetMode="External"/><Relationship Id="rId10" Type="http://schemas.openxmlformats.org/officeDocument/2006/relationships/hyperlink" Target="https://clever-lab.pro/mod/page/view.php?id=3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" TargetMode="External"/><Relationship Id="rId14" Type="http://schemas.openxmlformats.org/officeDocument/2006/relationships/hyperlink" Target="https://easyen.ru/load/orkseh/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22</Pages>
  <Words>6750</Words>
  <Characters>38475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Светлов</dc:creator>
  <cp:keywords/>
  <dc:description/>
  <cp:lastModifiedBy>Марина</cp:lastModifiedBy>
  <cp:revision>15</cp:revision>
  <dcterms:created xsi:type="dcterms:W3CDTF">2023-06-26T09:12:00Z</dcterms:created>
  <dcterms:modified xsi:type="dcterms:W3CDTF">2023-09-24T09:36:00Z</dcterms:modified>
</cp:coreProperties>
</file>